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66AC" w14:textId="034CB11E" w:rsidR="00B84C9E" w:rsidRDefault="005A738E" w:rsidP="00B84C9E">
      <w:pPr>
        <w:pStyle w:val="Bodytext30"/>
        <w:shd w:val="clear" w:color="auto" w:fill="auto"/>
        <w:spacing w:after="0"/>
        <w:ind w:firstLine="708"/>
        <w:jc w:val="both"/>
        <w:rPr>
          <w:b w:val="0"/>
          <w:sz w:val="24"/>
          <w:szCs w:val="24"/>
        </w:rPr>
      </w:pPr>
      <w:bookmarkStart w:id="0" w:name="_GoBack"/>
      <w:bookmarkEnd w:id="0"/>
      <w:r w:rsidRPr="00B84C9E">
        <w:rPr>
          <w:b w:val="0"/>
          <w:sz w:val="24"/>
          <w:szCs w:val="24"/>
        </w:rPr>
        <w:t xml:space="preserve">Съгласно чл.26, ал.2, ал.3 и ал.4, изречение второ от Закона за нормативните актове, чрез публикуване на настоящия проект на </w:t>
      </w:r>
      <w:r w:rsidRPr="00B84C9E">
        <w:rPr>
          <w:rStyle w:val="a4"/>
          <w:sz w:val="24"/>
          <w:szCs w:val="24"/>
        </w:rPr>
        <w:t xml:space="preserve">Правилник за организацията и дейността на Общински съвет - Карнобат, неговите комисии и взаимодействието му с общинската администрация, на </w:t>
      </w:r>
      <w:r w:rsidRPr="00B84C9E">
        <w:rPr>
          <w:sz w:val="24"/>
          <w:szCs w:val="24"/>
        </w:rPr>
        <w:t xml:space="preserve"> </w:t>
      </w:r>
      <w:r w:rsidRPr="00B84C9E">
        <w:rPr>
          <w:b w:val="0"/>
          <w:sz w:val="24"/>
          <w:szCs w:val="24"/>
        </w:rPr>
        <w:t xml:space="preserve">заинтересованите се предоставя 14-дневен срок, считано от </w:t>
      </w:r>
      <w:r w:rsidR="002C10E5">
        <w:rPr>
          <w:b w:val="0"/>
          <w:sz w:val="24"/>
          <w:szCs w:val="24"/>
          <w:lang w:val="en-US"/>
        </w:rPr>
        <w:t>21</w:t>
      </w:r>
      <w:r w:rsidR="002C10E5">
        <w:rPr>
          <w:b w:val="0"/>
          <w:sz w:val="24"/>
          <w:szCs w:val="24"/>
        </w:rPr>
        <w:t>.11.2023</w:t>
      </w:r>
      <w:r w:rsidRPr="00B84C9E">
        <w:rPr>
          <w:b w:val="0"/>
          <w:sz w:val="24"/>
          <w:szCs w:val="24"/>
        </w:rPr>
        <w:t xml:space="preserve"> г., за предложения и становища по предложения проект. </w:t>
      </w:r>
    </w:p>
    <w:p w14:paraId="7A88A04F" w14:textId="670E09F9" w:rsidR="005A738E" w:rsidRPr="00B84C9E" w:rsidRDefault="005A738E" w:rsidP="00B84C9E">
      <w:pPr>
        <w:pStyle w:val="Bodytext30"/>
        <w:shd w:val="clear" w:color="auto" w:fill="auto"/>
        <w:spacing w:after="0"/>
        <w:ind w:firstLine="708"/>
        <w:jc w:val="both"/>
        <w:rPr>
          <w:b w:val="0"/>
          <w:sz w:val="24"/>
          <w:szCs w:val="24"/>
        </w:rPr>
      </w:pPr>
      <w:r w:rsidRPr="00B84C9E">
        <w:rPr>
          <w:b w:val="0"/>
          <w:sz w:val="24"/>
          <w:szCs w:val="24"/>
        </w:rPr>
        <w:t>Предоставеният срок е предвиденият в чл. 26, ал.4, изречение второ от ЗНА, поради необходимостта Общински съвет – Карнобат, мандат 20</w:t>
      </w:r>
      <w:r w:rsidR="002C10E5">
        <w:rPr>
          <w:b w:val="0"/>
          <w:sz w:val="24"/>
          <w:szCs w:val="24"/>
        </w:rPr>
        <w:t>23</w:t>
      </w:r>
      <w:r w:rsidRPr="00B84C9E">
        <w:rPr>
          <w:b w:val="0"/>
          <w:sz w:val="24"/>
          <w:szCs w:val="24"/>
        </w:rPr>
        <w:t xml:space="preserve"> – 202</w:t>
      </w:r>
      <w:r w:rsidR="002C10E5">
        <w:rPr>
          <w:b w:val="0"/>
          <w:sz w:val="24"/>
          <w:szCs w:val="24"/>
        </w:rPr>
        <w:t>7</w:t>
      </w:r>
      <w:r w:rsidRPr="00B84C9E">
        <w:rPr>
          <w:b w:val="0"/>
          <w:sz w:val="24"/>
          <w:szCs w:val="24"/>
        </w:rPr>
        <w:t xml:space="preserve"> г. </w:t>
      </w:r>
      <w:r w:rsidR="00B84C9E" w:rsidRPr="00B84C9E">
        <w:rPr>
          <w:b w:val="0"/>
          <w:sz w:val="24"/>
          <w:szCs w:val="24"/>
        </w:rPr>
        <w:t xml:space="preserve">да започне пълноценна работа, да се </w:t>
      </w:r>
      <w:r w:rsidRPr="00B84C9E">
        <w:rPr>
          <w:b w:val="0"/>
          <w:sz w:val="24"/>
          <w:szCs w:val="24"/>
        </w:rPr>
        <w:t xml:space="preserve">предприеме навременни мерки за свикване на заседания и </w:t>
      </w:r>
      <w:r w:rsidR="0030603F">
        <w:rPr>
          <w:b w:val="0"/>
          <w:sz w:val="24"/>
          <w:szCs w:val="24"/>
        </w:rPr>
        <w:t xml:space="preserve">за </w:t>
      </w:r>
      <w:r w:rsidRPr="00B84C9E">
        <w:rPr>
          <w:b w:val="0"/>
          <w:sz w:val="24"/>
          <w:szCs w:val="24"/>
        </w:rPr>
        <w:t xml:space="preserve">взимане на неотложни решения, важни за община Карнобат. </w:t>
      </w:r>
    </w:p>
    <w:p w14:paraId="667AF002" w14:textId="4019552D" w:rsidR="005A738E" w:rsidRPr="002C10E5" w:rsidRDefault="00B84C9E" w:rsidP="00B84C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9E">
        <w:rPr>
          <w:rFonts w:ascii="Times New Roman" w:hAnsi="Times New Roman" w:cs="Times New Roman"/>
          <w:sz w:val="24"/>
          <w:szCs w:val="24"/>
        </w:rPr>
        <w:tab/>
      </w:r>
      <w:r w:rsidRPr="002C10E5">
        <w:rPr>
          <w:rFonts w:ascii="Times New Roman" w:hAnsi="Times New Roman" w:cs="Times New Roman"/>
          <w:sz w:val="24"/>
          <w:szCs w:val="24"/>
        </w:rPr>
        <w:t>Предложения и становища могат да бъдат депозирани в деловодството на Общински съвет – Карнобат, на адрес: град Карнобат, бул. „България“ №15, 5 етаж или на електронен адрес:</w:t>
      </w:r>
      <w:r w:rsidR="00F06E96" w:rsidRPr="002C10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6E96" w:rsidRPr="002C10E5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F06E96" w:rsidRPr="002C10E5">
        <w:rPr>
          <w:rFonts w:ascii="Times New Roman" w:eastAsia="Calibri" w:hAnsi="Times New Roman" w:cs="Times New Roman"/>
          <w:sz w:val="24"/>
          <w:szCs w:val="24"/>
        </w:rPr>
        <w:t>_</w:t>
      </w:r>
      <w:r w:rsidR="002C10E5" w:rsidRPr="002C10E5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F06E96" w:rsidRPr="002C10E5">
        <w:rPr>
          <w:rFonts w:ascii="Times New Roman" w:eastAsia="Calibri" w:hAnsi="Times New Roman" w:cs="Times New Roman"/>
          <w:sz w:val="24"/>
          <w:szCs w:val="24"/>
        </w:rPr>
        <w:t>arnobat2015@abv.bg</w:t>
      </w:r>
    </w:p>
    <w:p w14:paraId="15565991" w14:textId="77777777" w:rsidR="005A738E" w:rsidRPr="00B84C9E" w:rsidRDefault="005A738E" w:rsidP="00B84C9E">
      <w:pPr>
        <w:pStyle w:val="Bodytext30"/>
        <w:shd w:val="clear" w:color="auto" w:fill="auto"/>
        <w:spacing w:after="0"/>
        <w:ind w:firstLine="708"/>
        <w:jc w:val="both"/>
        <w:rPr>
          <w:b w:val="0"/>
          <w:sz w:val="24"/>
          <w:szCs w:val="24"/>
        </w:rPr>
      </w:pPr>
    </w:p>
    <w:p w14:paraId="2CB6C52D" w14:textId="77777777" w:rsidR="005A738E" w:rsidRPr="002C10E5" w:rsidRDefault="00B84C9E" w:rsidP="00B84C9E">
      <w:pPr>
        <w:pStyle w:val="Bodytext30"/>
        <w:shd w:val="clear" w:color="auto" w:fill="auto"/>
        <w:spacing w:after="0"/>
        <w:ind w:firstLine="708"/>
        <w:rPr>
          <w:sz w:val="24"/>
          <w:szCs w:val="24"/>
        </w:rPr>
      </w:pPr>
      <w:bookmarkStart w:id="1" w:name="to_paragraph_id29684574"/>
      <w:bookmarkEnd w:id="1"/>
      <w:r w:rsidRPr="002C10E5">
        <w:rPr>
          <w:sz w:val="24"/>
          <w:szCs w:val="24"/>
        </w:rPr>
        <w:t>МОТИВИ</w:t>
      </w:r>
    </w:p>
    <w:p w14:paraId="7AB71D58" w14:textId="77777777" w:rsidR="005A738E" w:rsidRPr="002C10E5" w:rsidRDefault="00B84C9E" w:rsidP="00B84C9E">
      <w:pPr>
        <w:pStyle w:val="Bodytext30"/>
        <w:shd w:val="clear" w:color="auto" w:fill="auto"/>
        <w:spacing w:after="0"/>
        <w:ind w:firstLine="708"/>
        <w:rPr>
          <w:sz w:val="24"/>
          <w:szCs w:val="24"/>
        </w:rPr>
      </w:pPr>
      <w:r w:rsidRPr="002C10E5">
        <w:rPr>
          <w:b w:val="0"/>
          <w:bCs w:val="0"/>
          <w:sz w:val="24"/>
          <w:szCs w:val="24"/>
        </w:rPr>
        <w:t>за приемане  на</w:t>
      </w:r>
      <w:r w:rsidRPr="002C10E5">
        <w:rPr>
          <w:sz w:val="24"/>
          <w:szCs w:val="24"/>
        </w:rPr>
        <w:t xml:space="preserve"> </w:t>
      </w:r>
      <w:r w:rsidRPr="002C10E5">
        <w:rPr>
          <w:rStyle w:val="a4"/>
          <w:sz w:val="24"/>
          <w:szCs w:val="24"/>
        </w:rPr>
        <w:t>Правилник за организацията и дейността на Общински съвет Карнобат, неговите комисии и взаимодействието му с общинската администрация</w:t>
      </w:r>
    </w:p>
    <w:p w14:paraId="48BF8EF0" w14:textId="77777777" w:rsidR="002C10E5" w:rsidRDefault="002C10E5" w:rsidP="00B13AE8">
      <w:pPr>
        <w:pStyle w:val="a3"/>
        <w:spacing w:after="0" w:afterAutospacing="0" w:line="240" w:lineRule="atLeast"/>
        <w:ind w:firstLine="993"/>
        <w:contextualSpacing/>
        <w:jc w:val="both"/>
        <w:rPr>
          <w:rStyle w:val="a4"/>
          <w:u w:val="single"/>
          <w:lang w:val="en-US"/>
        </w:rPr>
      </w:pPr>
    </w:p>
    <w:p w14:paraId="0466F8D7" w14:textId="27CB9929" w:rsidR="00B13AE8" w:rsidRPr="0074293D" w:rsidRDefault="00B13AE8" w:rsidP="00B13AE8">
      <w:pPr>
        <w:pStyle w:val="a3"/>
        <w:spacing w:after="0" w:afterAutospacing="0" w:line="240" w:lineRule="atLeast"/>
        <w:ind w:firstLine="993"/>
        <w:contextualSpacing/>
        <w:jc w:val="both"/>
      </w:pPr>
      <w:r w:rsidRPr="0074293D">
        <w:rPr>
          <w:rStyle w:val="a4"/>
          <w:lang w:val="en-US"/>
        </w:rPr>
        <w:t xml:space="preserve">I. </w:t>
      </w:r>
      <w:r w:rsidRPr="0074293D">
        <w:rPr>
          <w:rStyle w:val="a4"/>
        </w:rPr>
        <w:t>Причини</w:t>
      </w:r>
      <w:r w:rsidR="00962796" w:rsidRPr="0074293D">
        <w:rPr>
          <w:rStyle w:val="a4"/>
        </w:rPr>
        <w:t>, които налагат</w:t>
      </w:r>
      <w:r w:rsidRPr="0074293D">
        <w:rPr>
          <w:rStyle w:val="a4"/>
        </w:rPr>
        <w:t xml:space="preserve"> приемане на </w:t>
      </w:r>
      <w:r w:rsidR="007135E2" w:rsidRPr="0074293D">
        <w:rPr>
          <w:rStyle w:val="a4"/>
        </w:rPr>
        <w:t>Правилник з</w:t>
      </w:r>
      <w:r w:rsidR="006877B4" w:rsidRPr="0074293D">
        <w:rPr>
          <w:rStyle w:val="a4"/>
        </w:rPr>
        <w:t>а организацията и дейността на Общински</w:t>
      </w:r>
      <w:r w:rsidR="007135E2" w:rsidRPr="0074293D">
        <w:rPr>
          <w:rStyle w:val="a4"/>
        </w:rPr>
        <w:t xml:space="preserve"> съвет</w:t>
      </w:r>
      <w:r w:rsidR="006877B4" w:rsidRPr="0074293D">
        <w:rPr>
          <w:rStyle w:val="a4"/>
        </w:rPr>
        <w:t xml:space="preserve"> Карнобат</w:t>
      </w:r>
      <w:r w:rsidR="007D720F" w:rsidRPr="0074293D">
        <w:rPr>
          <w:rStyle w:val="a4"/>
        </w:rPr>
        <w:t>, неговите комисии</w:t>
      </w:r>
      <w:r w:rsidR="007135E2" w:rsidRPr="0074293D">
        <w:rPr>
          <w:rStyle w:val="a4"/>
        </w:rPr>
        <w:t xml:space="preserve"> и взаимодействието му с общинската администрация</w:t>
      </w:r>
      <w:r w:rsidRPr="0074293D">
        <w:rPr>
          <w:rStyle w:val="a4"/>
        </w:rPr>
        <w:t>:</w:t>
      </w:r>
    </w:p>
    <w:p w14:paraId="7D65097F" w14:textId="77777777" w:rsidR="00B13AE8" w:rsidRDefault="00B13AE8" w:rsidP="00B13AE8">
      <w:pPr>
        <w:pStyle w:val="a3"/>
        <w:spacing w:after="0" w:afterAutospacing="0" w:line="240" w:lineRule="atLeast"/>
        <w:ind w:firstLine="993"/>
        <w:contextualSpacing/>
        <w:jc w:val="both"/>
      </w:pPr>
      <w:r w:rsidRPr="00B84C9E">
        <w:t>На основание чл. 21, ал. 3 от ЗМСМА Общинският съвет приема правилник за организацията и дейността на общинския съвет, неговите комисии и взаимодействието му с общинската администрация. В тази законова разпоредба са изложени и основните причини, които налагат приемането на такъв правилник. С този нормативен акт колективният орган урежда правилата, които ще спазва при своята работа и по които ще взаимодейства с общинската администрация.</w:t>
      </w:r>
    </w:p>
    <w:p w14:paraId="282A5296" w14:textId="0A0BB5E0" w:rsidR="003627C5" w:rsidRPr="00B84C9E" w:rsidRDefault="00B13AE8" w:rsidP="00B13AE8">
      <w:pPr>
        <w:pStyle w:val="a3"/>
        <w:spacing w:after="0" w:afterAutospacing="0" w:line="240" w:lineRule="atLeast"/>
        <w:ind w:firstLine="993"/>
        <w:contextualSpacing/>
        <w:jc w:val="both"/>
      </w:pPr>
      <w:r w:rsidRPr="00B84C9E">
        <w:t xml:space="preserve">Към настоящия момент действа правилник за организацията и дейността на Общински съвет </w:t>
      </w:r>
      <w:r w:rsidR="00C948E2" w:rsidRPr="00B84C9E">
        <w:t xml:space="preserve">– </w:t>
      </w:r>
      <w:r w:rsidR="003627C5" w:rsidRPr="00B84C9E">
        <w:t>Карнобат</w:t>
      </w:r>
      <w:r w:rsidR="00B679BE" w:rsidRPr="00B84C9E">
        <w:t xml:space="preserve">, приет </w:t>
      </w:r>
      <w:r w:rsidR="003627C5" w:rsidRPr="00B84C9E">
        <w:t>през 201</w:t>
      </w:r>
      <w:r w:rsidR="002C10E5">
        <w:rPr>
          <w:lang w:val="en-US"/>
        </w:rPr>
        <w:t>9</w:t>
      </w:r>
      <w:r w:rsidRPr="00B84C9E">
        <w:t xml:space="preserve"> година. </w:t>
      </w:r>
      <w:r w:rsidR="003627C5" w:rsidRPr="00B84C9E">
        <w:t xml:space="preserve">Същият е </w:t>
      </w:r>
      <w:r w:rsidR="002C10E5">
        <w:t>прилаган</w:t>
      </w:r>
      <w:r w:rsidR="003627C5" w:rsidRPr="00B84C9E">
        <w:t xml:space="preserve"> през предходния мандат на общинския съвет, </w:t>
      </w:r>
      <w:r w:rsidR="002C10E5">
        <w:t>но</w:t>
      </w:r>
      <w:r w:rsidR="003627C5" w:rsidRPr="00B84C9E">
        <w:t xml:space="preserve"> някои от текстовете му се нуждаят от промяна или прецизиране. В същото време редица от нормите на действащия правилник са утвърдени в практиката, съответстват на действащото законодателство</w:t>
      </w:r>
      <w:r w:rsidR="002B0B09" w:rsidRPr="00B84C9E">
        <w:t xml:space="preserve">, </w:t>
      </w:r>
      <w:r w:rsidR="003627C5" w:rsidRPr="00B84C9E">
        <w:t>ясни</w:t>
      </w:r>
      <w:r w:rsidR="004F7CCB" w:rsidRPr="00B84C9E">
        <w:t xml:space="preserve"> </w:t>
      </w:r>
      <w:r w:rsidR="002B0B09" w:rsidRPr="00B84C9E">
        <w:t xml:space="preserve">са </w:t>
      </w:r>
      <w:r w:rsidR="004F7CCB" w:rsidRPr="00B84C9E">
        <w:t>и систематизирани</w:t>
      </w:r>
      <w:r w:rsidR="002C10E5">
        <w:t xml:space="preserve">. </w:t>
      </w:r>
    </w:p>
    <w:p w14:paraId="34F0DB6B" w14:textId="37DD5311" w:rsidR="0074293D" w:rsidRDefault="004F7CCB" w:rsidP="0074293D">
      <w:pPr>
        <w:pStyle w:val="a3"/>
        <w:spacing w:after="0" w:afterAutospacing="0" w:line="240" w:lineRule="atLeast"/>
        <w:ind w:firstLine="993"/>
        <w:contextualSpacing/>
        <w:jc w:val="both"/>
      </w:pPr>
      <w:r w:rsidRPr="00B84C9E">
        <w:t xml:space="preserve">Предвид на това, предложеният проект за правилник е разработен в голямата си част въз основа на предходния, приет </w:t>
      </w:r>
      <w:r w:rsidR="00FD43E4" w:rsidRPr="00B84C9E">
        <w:t>през 201</w:t>
      </w:r>
      <w:r w:rsidR="002C10E5">
        <w:t>9</w:t>
      </w:r>
      <w:r w:rsidR="00FD43E4" w:rsidRPr="00B84C9E">
        <w:t xml:space="preserve"> г.</w:t>
      </w:r>
      <w:r w:rsidR="002B0B09" w:rsidRPr="00B84C9E">
        <w:t xml:space="preserve">, но </w:t>
      </w:r>
      <w:r w:rsidR="002C10E5">
        <w:t>с настоящия</w:t>
      </w:r>
      <w:r w:rsidR="002B0B09" w:rsidRPr="00B84C9E">
        <w:t xml:space="preserve"> се въвеждат нови разпоредби, съобразени с </w:t>
      </w:r>
      <w:r w:rsidR="0030603F">
        <w:t>променените</w:t>
      </w:r>
      <w:r w:rsidR="002B0B09" w:rsidRPr="00B84C9E">
        <w:t xml:space="preserve"> обществени отношения</w:t>
      </w:r>
      <w:r w:rsidR="002C10E5">
        <w:t xml:space="preserve">, </w:t>
      </w:r>
      <w:r w:rsidR="0074293D">
        <w:t xml:space="preserve">нормите са подредени така, че да следват процесите които протичат в работата на съвета от началото до края /от внасянето на предложенията за решения до обявяване на приетите актове/, текстове са по-ясни и по-добре систематизирани, конкретизирани и уредени са хипотези, за които е липсвала регламентация.  </w:t>
      </w:r>
    </w:p>
    <w:p w14:paraId="40F03AF9" w14:textId="77777777" w:rsidR="002C10E5" w:rsidRDefault="002C10E5" w:rsidP="00B13AE8">
      <w:pPr>
        <w:pStyle w:val="a3"/>
        <w:spacing w:after="0" w:afterAutospacing="0" w:line="240" w:lineRule="atLeast"/>
        <w:ind w:firstLine="993"/>
        <w:contextualSpacing/>
        <w:jc w:val="both"/>
      </w:pPr>
    </w:p>
    <w:p w14:paraId="0C789BB9" w14:textId="77777777" w:rsidR="002C10E5" w:rsidRPr="00B84C9E" w:rsidRDefault="002C10E5" w:rsidP="00B13AE8">
      <w:pPr>
        <w:pStyle w:val="a3"/>
        <w:spacing w:after="0" w:afterAutospacing="0" w:line="240" w:lineRule="atLeast"/>
        <w:ind w:firstLine="993"/>
        <w:contextualSpacing/>
        <w:jc w:val="both"/>
      </w:pPr>
    </w:p>
    <w:p w14:paraId="53460E62" w14:textId="77777777" w:rsidR="00B13AE8" w:rsidRPr="0074293D" w:rsidRDefault="00B13AE8" w:rsidP="00B13AE8">
      <w:pPr>
        <w:pStyle w:val="a3"/>
        <w:spacing w:after="0" w:afterAutospacing="0" w:line="240" w:lineRule="atLeast"/>
        <w:contextualSpacing/>
        <w:jc w:val="both"/>
      </w:pPr>
      <w:r w:rsidRPr="0074293D">
        <w:rPr>
          <w:rStyle w:val="a4"/>
        </w:rPr>
        <w:t>             </w:t>
      </w:r>
      <w:r w:rsidR="0030603F" w:rsidRPr="0074293D">
        <w:rPr>
          <w:rStyle w:val="a4"/>
        </w:rPr>
        <w:t xml:space="preserve">   </w:t>
      </w:r>
      <w:r w:rsidRPr="0074293D">
        <w:rPr>
          <w:rStyle w:val="a4"/>
          <w:lang w:val="en-US"/>
        </w:rPr>
        <w:t xml:space="preserve">II. </w:t>
      </w:r>
      <w:r w:rsidRPr="0074293D">
        <w:rPr>
          <w:rStyle w:val="a4"/>
        </w:rPr>
        <w:t xml:space="preserve">Цели, които се поставят с предложения </w:t>
      </w:r>
      <w:r w:rsidR="002B0B09" w:rsidRPr="0074293D">
        <w:rPr>
          <w:rStyle w:val="a4"/>
        </w:rPr>
        <w:t>п</w:t>
      </w:r>
      <w:r w:rsidRPr="0074293D">
        <w:rPr>
          <w:rStyle w:val="a4"/>
        </w:rPr>
        <w:t>роект и очаквани резултати:</w:t>
      </w:r>
    </w:p>
    <w:p w14:paraId="41A2A7C2" w14:textId="77777777" w:rsidR="002B0B09" w:rsidRPr="00B84C9E" w:rsidRDefault="002B0B09" w:rsidP="00B13AE8">
      <w:pPr>
        <w:pStyle w:val="a3"/>
        <w:spacing w:after="0" w:afterAutospacing="0" w:line="240" w:lineRule="atLeast"/>
        <w:ind w:firstLine="993"/>
        <w:contextualSpacing/>
        <w:jc w:val="both"/>
      </w:pPr>
      <w:r w:rsidRPr="00B84C9E">
        <w:t>В резултат на приемане на п</w:t>
      </w:r>
      <w:r w:rsidR="00B13AE8" w:rsidRPr="00B84C9E">
        <w:t xml:space="preserve">роекта за </w:t>
      </w:r>
      <w:r w:rsidRPr="00B84C9E">
        <w:rPr>
          <w:rStyle w:val="a4"/>
          <w:b w:val="0"/>
        </w:rPr>
        <w:t>Правилник за организацията и дейността на Общински съвет Карнобат, неговите комисии и взаимодействието му с общинската администрация</w:t>
      </w:r>
      <w:r w:rsidRPr="00B84C9E">
        <w:t xml:space="preserve"> </w:t>
      </w:r>
      <w:r w:rsidR="00B13AE8" w:rsidRPr="00B84C9E">
        <w:t xml:space="preserve">се очаква да се подобри организацията и работата на съвета. </w:t>
      </w:r>
      <w:r w:rsidRPr="00B84C9E">
        <w:t xml:space="preserve">Съобразен е с действащото законодателство, което ще доведе до законосъобразно провеждане на заседанията на общинския съвет. </w:t>
      </w:r>
    </w:p>
    <w:p w14:paraId="69111375" w14:textId="30AF87D2" w:rsidR="00B13AE8" w:rsidRPr="0074293D" w:rsidRDefault="00B13AE8" w:rsidP="00B13AE8">
      <w:pPr>
        <w:pStyle w:val="a3"/>
        <w:spacing w:after="0" w:afterAutospacing="0" w:line="240" w:lineRule="atLeast"/>
        <w:contextualSpacing/>
        <w:jc w:val="both"/>
      </w:pPr>
      <w:r w:rsidRPr="0074293D">
        <w:lastRenderedPageBreak/>
        <w:t xml:space="preserve">          </w:t>
      </w:r>
      <w:r w:rsidR="0030603F" w:rsidRPr="0074293D">
        <w:t xml:space="preserve">  </w:t>
      </w:r>
      <w:r w:rsidRPr="0074293D">
        <w:rPr>
          <w:b/>
          <w:lang w:val="en-US"/>
        </w:rPr>
        <w:t>III</w:t>
      </w:r>
      <w:r w:rsidR="00173984" w:rsidRPr="0074293D">
        <w:rPr>
          <w:lang w:val="en-US"/>
        </w:rPr>
        <w:t>.</w:t>
      </w:r>
      <w:r w:rsidRPr="0074293D">
        <w:t> </w:t>
      </w:r>
      <w:r w:rsidRPr="0074293D">
        <w:rPr>
          <w:rStyle w:val="a4"/>
        </w:rPr>
        <w:t>Финансови и други средства, необходими за прилагане на новият правилник</w:t>
      </w:r>
    </w:p>
    <w:p w14:paraId="4F246750" w14:textId="77777777" w:rsidR="00B13AE8" w:rsidRPr="00B84C9E" w:rsidRDefault="00B13AE8" w:rsidP="00B13AE8">
      <w:pPr>
        <w:pStyle w:val="a3"/>
        <w:spacing w:after="0" w:afterAutospacing="0" w:line="240" w:lineRule="atLeast"/>
        <w:contextualSpacing/>
        <w:jc w:val="both"/>
      </w:pPr>
      <w:r w:rsidRPr="00B84C9E">
        <w:t xml:space="preserve">            </w:t>
      </w:r>
      <w:r w:rsidR="0030603F">
        <w:t xml:space="preserve">   </w:t>
      </w:r>
      <w:r w:rsidRPr="00B84C9E">
        <w:t xml:space="preserve">Прилагането на </w:t>
      </w:r>
      <w:r w:rsidR="002B0B09" w:rsidRPr="00B84C9E">
        <w:t>правилника</w:t>
      </w:r>
      <w:r w:rsidRPr="00B84C9E">
        <w:t xml:space="preserve"> е свързан</w:t>
      </w:r>
      <w:r w:rsidR="002B0B09" w:rsidRPr="00B84C9E">
        <w:t>о</w:t>
      </w:r>
      <w:r w:rsidRPr="00B84C9E">
        <w:t xml:space="preserve"> с изразходване на финансови </w:t>
      </w:r>
      <w:r w:rsidR="006057B7" w:rsidRPr="00B84C9E">
        <w:t>средства от бюджета на общината, свързани с изплащане на</w:t>
      </w:r>
      <w:r w:rsidRPr="00B84C9E">
        <w:t xml:space="preserve"> възнаграждения на </w:t>
      </w:r>
      <w:r w:rsidR="006057B7" w:rsidRPr="00B84C9E">
        <w:t xml:space="preserve">Председателя на общинския съвет, </w:t>
      </w:r>
      <w:r w:rsidRPr="00B84C9E">
        <w:t xml:space="preserve">общинските съветници и разходите за издръжка на общинския съвет. </w:t>
      </w:r>
      <w:r w:rsidR="00F904DC" w:rsidRPr="00B84C9E">
        <w:t>Размерът на възнагражденията е  съобразен с</w:t>
      </w:r>
      <w:r w:rsidRPr="00B84C9E">
        <w:t xml:space="preserve"> изискванията на чл. 34 от ЗМСМА.</w:t>
      </w:r>
    </w:p>
    <w:p w14:paraId="429C52E9" w14:textId="77777777" w:rsidR="000148D4" w:rsidRDefault="00B13AE8" w:rsidP="00B13AE8">
      <w:pPr>
        <w:pStyle w:val="a3"/>
        <w:spacing w:after="0" w:afterAutospacing="0" w:line="240" w:lineRule="atLeast"/>
        <w:ind w:firstLine="709"/>
        <w:contextualSpacing/>
        <w:jc w:val="both"/>
      </w:pPr>
      <w:r w:rsidRPr="00B84C9E">
        <w:t> </w:t>
      </w:r>
    </w:p>
    <w:p w14:paraId="02258F3D" w14:textId="73D44031" w:rsidR="00B13AE8" w:rsidRPr="0074293D" w:rsidRDefault="0030603F" w:rsidP="00B13AE8">
      <w:pPr>
        <w:pStyle w:val="a3"/>
        <w:spacing w:after="0" w:afterAutospacing="0" w:line="240" w:lineRule="atLeast"/>
        <w:ind w:firstLine="709"/>
        <w:contextualSpacing/>
        <w:jc w:val="both"/>
      </w:pPr>
      <w:r w:rsidRPr="0074293D">
        <w:rPr>
          <w:b/>
        </w:rPr>
        <w:t xml:space="preserve">  </w:t>
      </w:r>
      <w:r w:rsidR="00B13AE8" w:rsidRPr="0074293D">
        <w:rPr>
          <w:b/>
          <w:lang w:val="en-US"/>
        </w:rPr>
        <w:t>IV</w:t>
      </w:r>
      <w:r w:rsidR="00173984" w:rsidRPr="0074293D">
        <w:rPr>
          <w:b/>
        </w:rPr>
        <w:t xml:space="preserve">. </w:t>
      </w:r>
      <w:r w:rsidR="00B13AE8" w:rsidRPr="0074293D">
        <w:rPr>
          <w:rStyle w:val="a4"/>
        </w:rPr>
        <w:t>Анализ на съответствие с правото на Европейския съюз</w:t>
      </w:r>
    </w:p>
    <w:p w14:paraId="75F4BB6C" w14:textId="77777777" w:rsidR="00B13AE8" w:rsidRPr="00B84C9E" w:rsidRDefault="0030603F" w:rsidP="000148D4">
      <w:pPr>
        <w:pStyle w:val="a3"/>
        <w:spacing w:after="0" w:afterAutospacing="0" w:line="240" w:lineRule="atLeast"/>
        <w:ind w:firstLine="708"/>
        <w:contextualSpacing/>
        <w:jc w:val="both"/>
      </w:pPr>
      <w:r>
        <w:t xml:space="preserve">  </w:t>
      </w:r>
      <w:r w:rsidR="00B13AE8" w:rsidRPr="00B84C9E">
        <w:t>Настоящият проект е подзаконов нормативен акт и съответствието му с правото на Европейския съюз е предопределено от синхронизирането на действащото българско законодателство с регламентите и директивите, относими към тази материя.</w:t>
      </w:r>
      <w:r w:rsidR="000148D4" w:rsidRPr="00B84C9E">
        <w:t xml:space="preserve"> </w:t>
      </w:r>
      <w:r w:rsidR="00B13AE8" w:rsidRPr="00B84C9E">
        <w:t>Проектът е разработен в съответствие с Европейската харта за местно самоуп</w:t>
      </w:r>
      <w:r w:rsidR="00F904DC" w:rsidRPr="00B84C9E">
        <w:t>равление. Тази харта е документът,</w:t>
      </w:r>
      <w:r w:rsidR="00B13AE8" w:rsidRPr="00B84C9E">
        <w:t xml:space="preserve"> подчертаващ необходимостта от отчитането в правните актове на всички особености на местните структури с оглед задоволяването на потребностите на населението по места чрез ефективно местно самоуправление. </w:t>
      </w:r>
      <w:r w:rsidR="001027A0" w:rsidRPr="00B84C9E">
        <w:t>Доколкото настоящият проект на п</w:t>
      </w:r>
      <w:r w:rsidR="00B13AE8" w:rsidRPr="00B84C9E">
        <w:t>равилник е с предмет на подзаконов нормативен акт, който подлежи на издаване на основание чл. 21, ал. 2 и ал. 3 от Закона за местното самоуправление и местната администрация от Общински съвет като орган на местното самоуправление, то приложими са разпоредбите на Европейската Харта за местно самоуправление.</w:t>
      </w:r>
    </w:p>
    <w:p w14:paraId="48C71B24" w14:textId="77777777" w:rsidR="00663E3D" w:rsidRPr="00B84C9E" w:rsidRDefault="00173984" w:rsidP="00875118">
      <w:pPr>
        <w:pStyle w:val="a3"/>
        <w:spacing w:before="0" w:beforeAutospacing="0" w:after="0" w:afterAutospacing="0"/>
        <w:ind w:firstLine="708"/>
        <w:jc w:val="both"/>
      </w:pPr>
      <w:r w:rsidRPr="00B84C9E">
        <w:t> </w:t>
      </w:r>
    </w:p>
    <w:p w14:paraId="19691D0E" w14:textId="77777777" w:rsidR="00663E3D" w:rsidRPr="00B84C9E" w:rsidRDefault="00663E3D" w:rsidP="00875118">
      <w:pPr>
        <w:pStyle w:val="a3"/>
        <w:spacing w:before="0" w:beforeAutospacing="0" w:after="0" w:afterAutospacing="0"/>
        <w:ind w:firstLine="708"/>
        <w:jc w:val="both"/>
      </w:pPr>
    </w:p>
    <w:p w14:paraId="708C67EB" w14:textId="77777777" w:rsidR="00663E3D" w:rsidRPr="00B84C9E" w:rsidRDefault="00663E3D" w:rsidP="00875118">
      <w:pPr>
        <w:pStyle w:val="a3"/>
        <w:spacing w:before="0" w:beforeAutospacing="0" w:after="0" w:afterAutospacing="0"/>
        <w:ind w:firstLine="708"/>
        <w:jc w:val="both"/>
      </w:pPr>
    </w:p>
    <w:sectPr w:rsidR="00663E3D" w:rsidRPr="00B8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8"/>
    <w:rsid w:val="000148D4"/>
    <w:rsid w:val="000266CE"/>
    <w:rsid w:val="001027A0"/>
    <w:rsid w:val="00107A83"/>
    <w:rsid w:val="00110792"/>
    <w:rsid w:val="00173984"/>
    <w:rsid w:val="002B0B09"/>
    <w:rsid w:val="002C10E5"/>
    <w:rsid w:val="0030603F"/>
    <w:rsid w:val="003627C5"/>
    <w:rsid w:val="00367153"/>
    <w:rsid w:val="00432F46"/>
    <w:rsid w:val="00491575"/>
    <w:rsid w:val="004C068F"/>
    <w:rsid w:val="004F7CCB"/>
    <w:rsid w:val="00566171"/>
    <w:rsid w:val="005960B8"/>
    <w:rsid w:val="005A738E"/>
    <w:rsid w:val="006057B7"/>
    <w:rsid w:val="00663E3D"/>
    <w:rsid w:val="006877B4"/>
    <w:rsid w:val="007135E2"/>
    <w:rsid w:val="00724359"/>
    <w:rsid w:val="0074293D"/>
    <w:rsid w:val="007D720F"/>
    <w:rsid w:val="00875118"/>
    <w:rsid w:val="008F3305"/>
    <w:rsid w:val="00942F83"/>
    <w:rsid w:val="00962796"/>
    <w:rsid w:val="00B13AE8"/>
    <w:rsid w:val="00B679BE"/>
    <w:rsid w:val="00B84C9E"/>
    <w:rsid w:val="00BC7E30"/>
    <w:rsid w:val="00C66054"/>
    <w:rsid w:val="00C948E2"/>
    <w:rsid w:val="00EA5AA9"/>
    <w:rsid w:val="00F06E96"/>
    <w:rsid w:val="00F904DC"/>
    <w:rsid w:val="00F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26238"/>
  <w15:docId w15:val="{C6238D5A-2A51-4487-A7BC-A413896C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13AE8"/>
    <w:rPr>
      <w:b/>
      <w:bCs/>
    </w:rPr>
  </w:style>
  <w:style w:type="character" w:customStyle="1" w:styleId="Bodytext3">
    <w:name w:val="Body text (3)_"/>
    <w:basedOn w:val="a0"/>
    <w:link w:val="Bodytext30"/>
    <w:locked/>
    <w:rsid w:val="00B13A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B13AE8"/>
    <w:pPr>
      <w:widowControl w:val="0"/>
      <w:shd w:val="clear" w:color="auto" w:fill="FFFFFF"/>
      <w:spacing w:after="600"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D72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A738E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a"/>
    <w:rsid w:val="005A738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a0"/>
    <w:rsid w:val="005A738E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anotpal1">
    <w:name w:val="anotpal1"/>
    <w:basedOn w:val="a0"/>
    <w:rsid w:val="005A738E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75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Denica</cp:lastModifiedBy>
  <cp:revision>2</cp:revision>
  <cp:lastPrinted>2019-11-01T11:25:00Z</cp:lastPrinted>
  <dcterms:created xsi:type="dcterms:W3CDTF">2023-11-20T09:00:00Z</dcterms:created>
  <dcterms:modified xsi:type="dcterms:W3CDTF">2023-11-20T09:00:00Z</dcterms:modified>
</cp:coreProperties>
</file>