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FB" w:rsidRPr="00496970" w:rsidRDefault="00FE12FB" w:rsidP="00FE12F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970">
        <w:rPr>
          <w:rFonts w:ascii="Times New Roman" w:eastAsia="Calibri" w:hAnsi="Times New Roman" w:cs="Times New Roman"/>
          <w:b/>
          <w:sz w:val="28"/>
          <w:szCs w:val="28"/>
        </w:rPr>
        <w:t>ПИТАНЕ от: Мирослав Славов Спасов – общински съветник от Коалиция „БСП за България“</w:t>
      </w:r>
    </w:p>
    <w:p w:rsidR="00FE12FB" w:rsidRPr="00496970" w:rsidRDefault="00FE12FB" w:rsidP="00FE12FB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Относно: Обществени сгради в лошо състояние, находящи се в с. Сигмен.</w:t>
      </w:r>
    </w:p>
    <w:p w:rsidR="00FE12FB" w:rsidRPr="00496970" w:rsidRDefault="00FE12FB" w:rsidP="00FE12FB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6970">
        <w:rPr>
          <w:rFonts w:ascii="Times New Roman" w:eastAsia="Calibri" w:hAnsi="Times New Roman" w:cs="Times New Roman"/>
          <w:sz w:val="28"/>
          <w:szCs w:val="28"/>
        </w:rPr>
        <w:tab/>
        <w:t>Уважаеми г-н Димитров,</w:t>
      </w:r>
    </w:p>
    <w:p w:rsidR="00FE12FB" w:rsidRPr="00496970" w:rsidRDefault="00FE12FB" w:rsidP="00FE12FB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6970">
        <w:rPr>
          <w:rFonts w:ascii="Times New Roman" w:eastAsia="Calibri" w:hAnsi="Times New Roman" w:cs="Times New Roman"/>
          <w:sz w:val="28"/>
          <w:szCs w:val="28"/>
        </w:rPr>
        <w:tab/>
        <w:t xml:space="preserve">В центъра на с. Сигмен има изграден комплекс от сгради със смесена собственост, които в по-голямата си част са безстопанствени и общественоопасни. Става въпрос за сградите, в които преди години се помещаваха бившия Интернат в с. Сигмен, активите и дейността на </w:t>
      </w:r>
      <w:r w:rsidRPr="0049697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</w:t>
      </w:r>
      <w:r w:rsidRPr="00496970">
        <w:rPr>
          <w:rFonts w:ascii="Times New Roman" w:eastAsia="Calibri" w:hAnsi="Times New Roman" w:cs="Times New Roman"/>
          <w:sz w:val="28"/>
          <w:szCs w:val="28"/>
        </w:rPr>
        <w:t>НЧ „Светлина - 1922”, както и помещение стопанисвано и работещо и в момента като поделение на „Български пощи” ЕАД. Всички тези обекти са обособени – конструктивно и технически, в една обща сграда, за състоянието на която Вие сте запознат в детайли.</w:t>
      </w:r>
    </w:p>
    <w:p w:rsidR="00FE12FB" w:rsidRPr="00496970" w:rsidRDefault="00FE12FB" w:rsidP="00FE12FB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 xml:space="preserve">  Във връзка с това въпросите ми към Вас са следните:</w:t>
      </w:r>
    </w:p>
    <w:p w:rsidR="00FE12FB" w:rsidRPr="00496970" w:rsidRDefault="00FE12FB" w:rsidP="00FE12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Какво е разпределението на собствеността върху сградния фонд описан в експозето? Смесена ли е собствеността или е на едно лице?</w:t>
      </w:r>
    </w:p>
    <w:p w:rsidR="00FE12FB" w:rsidRPr="00496970" w:rsidRDefault="00FE12FB" w:rsidP="00FE12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Ако собствеността е смесена има ли възможност Общината да се опита да я окрупни в единен портфейл, с оглед бъдещо съхранение на сградния фонд и евентуалната му продажба на потенциален инвеститор? /Така бе направено със сградата на бившето училище./</w:t>
      </w:r>
    </w:p>
    <w:p w:rsidR="00FE12FB" w:rsidRPr="00496970" w:rsidRDefault="00FE12FB" w:rsidP="00FE12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Ако е невъзможна опцията по въпрос номер 2, не считате ли, че сградите са общественоопасни и би следвало да се консервират и обезопасят, тъй като местонахождението им е критично за живущите и посетителите на с. Сигмен?</w:t>
      </w:r>
    </w:p>
    <w:p w:rsidR="00FE12FB" w:rsidRPr="00496970" w:rsidRDefault="00FE12FB" w:rsidP="00FE12FB">
      <w:pPr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2FB" w:rsidRPr="00496970" w:rsidRDefault="00FE12FB" w:rsidP="00FE12FB">
      <w:pPr>
        <w:spacing w:line="240" w:lineRule="auto"/>
        <w:ind w:firstLine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Въпроса си към Вас задавам с оглед на високия обществен интерес и със загриженост за живота и здравето на населението.</w:t>
      </w:r>
    </w:p>
    <w:p w:rsidR="00FE12FB" w:rsidRPr="00496970" w:rsidRDefault="00FE12FB" w:rsidP="00FE12FB">
      <w:pPr>
        <w:spacing w:after="20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Съгласно Правилника за организацията и дейността на Общински съвет – Карнобат, неговите комисии и взаимодействието му с общинската администрация, заявявам желанието си да ми бъде отговорено писмено.</w:t>
      </w:r>
    </w:p>
    <w:p w:rsidR="00FE12FB" w:rsidRPr="00496970" w:rsidRDefault="00FE12FB" w:rsidP="00FE12FB">
      <w:pPr>
        <w:spacing w:after="20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70">
        <w:rPr>
          <w:rFonts w:ascii="Times New Roman" w:eastAsia="Calibri" w:hAnsi="Times New Roman" w:cs="Times New Roman"/>
          <w:sz w:val="28"/>
          <w:szCs w:val="28"/>
        </w:rPr>
        <w:t>Предварително Благодаря за получените отговори!</w:t>
      </w:r>
    </w:p>
    <w:p w:rsidR="00FE12FB" w:rsidRPr="00496970" w:rsidRDefault="00FE12FB" w:rsidP="00FE12FB">
      <w:pPr>
        <w:spacing w:line="240" w:lineRule="auto"/>
        <w:ind w:firstLine="68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970">
        <w:rPr>
          <w:rFonts w:ascii="Times New Roman" w:eastAsia="Calibri" w:hAnsi="Times New Roman" w:cs="Times New Roman"/>
          <w:b/>
          <w:sz w:val="28"/>
          <w:szCs w:val="28"/>
        </w:rPr>
        <w:t xml:space="preserve">ОТГОВОР: </w:t>
      </w:r>
    </w:p>
    <w:p w:rsidR="00FE12FB" w:rsidRPr="00496970" w:rsidRDefault="00FE12FB" w:rsidP="00FE12FB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УВАЖАЕМИ ГОСПОДИН СПАСОВ, </w:t>
      </w:r>
    </w:p>
    <w:p w:rsidR="00FE12FB" w:rsidRPr="00496970" w:rsidRDefault="00FE12FB" w:rsidP="00FE12FB">
      <w:pPr>
        <w:spacing w:after="0" w:line="240" w:lineRule="auto"/>
        <w:ind w:right="245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</w:p>
    <w:p w:rsidR="00FE12FB" w:rsidRPr="00496970" w:rsidRDefault="00FE12FB" w:rsidP="00FE12FB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Във връзка с Ваше питане с вх. №93-00-1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  <w:t>6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/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  <w:t>27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.01.202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val="en-US" w:eastAsia="bg-BG"/>
        </w:rPr>
        <w:t>6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 г. относно сгради, находящи се в село Сигмен, община Карнобат, Ви уведомявам следното: </w:t>
      </w:r>
    </w:p>
    <w:p w:rsidR="00FE12FB" w:rsidRPr="00496970" w:rsidRDefault="00FE12FB" w:rsidP="00FE12FB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Сградите, предмет на Вашето питане, са общинска собственост и представляват масивна двуетажна сграда /бивш културен дом, читалище/, </w:t>
      </w: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lastRenderedPageBreak/>
        <w:t xml:space="preserve">със застроена площ от 313,00 </w:t>
      </w:r>
      <w:proofErr w:type="spellStart"/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кв.м</w:t>
      </w:r>
      <w:proofErr w:type="spellEnd"/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. и масивна двуетажна сграда /бивше общежитие, интернат/, с избени помещения, със застроена площ от 370,00 </w:t>
      </w:r>
      <w:proofErr w:type="spellStart"/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кв.м</w:t>
      </w:r>
      <w:proofErr w:type="spellEnd"/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., построени в УПИ ІІІ от кв.25 по плана на село Сигмен, с площ от 2390,00 </w:t>
      </w:r>
      <w:proofErr w:type="spellStart"/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>кв.м</w:t>
      </w:r>
      <w:proofErr w:type="spellEnd"/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., отреден за интернат и кино. Сградите са актувани съответно с АОС №3989/13.12.2007 г. и АОС №3990/13.12.2007 г. </w:t>
      </w:r>
    </w:p>
    <w:p w:rsidR="00FE12FB" w:rsidRPr="00496970" w:rsidRDefault="00FE12FB" w:rsidP="00FE12FB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Описаните две сгради са изградени свързано и са се ползвали за интернат, поща и читалище, като към настоящия момент се ползва само частта за поща. </w:t>
      </w:r>
    </w:p>
    <w:p w:rsidR="00FE12FB" w:rsidRPr="00496970" w:rsidRDefault="00FE12FB" w:rsidP="00FE12FB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496970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Предвид на горното и в отговор на Вашето питане Ви информирам, че Община Карнобат е единствен собственик на посочените сгради, не е налице съсобственост и по тази причина нито е необходимо, нито е възможно собствеността „да бъде окрупнена в единен портфейл, с оглед бъдещо съхранение“. </w:t>
      </w:r>
    </w:p>
    <w:p w:rsidR="00FE12FB" w:rsidRPr="00496970" w:rsidRDefault="00FE12FB" w:rsidP="00FE12FB">
      <w:pPr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C16B74" w:rsidRDefault="00C16B74">
      <w:bookmarkStart w:id="0" w:name="_GoBack"/>
      <w:bookmarkEnd w:id="0"/>
    </w:p>
    <w:sectPr w:rsidR="00C1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12D2"/>
    <w:multiLevelType w:val="hybridMultilevel"/>
    <w:tmpl w:val="27E87044"/>
    <w:lvl w:ilvl="0" w:tplc="595EC4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A4"/>
    <w:rsid w:val="00C16B74"/>
    <w:rsid w:val="00F24FA4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B4DD9-C449-47BB-9451-6CD66157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2</cp:revision>
  <dcterms:created xsi:type="dcterms:W3CDTF">2026-03-13T08:42:00Z</dcterms:created>
  <dcterms:modified xsi:type="dcterms:W3CDTF">2026-03-13T08:42:00Z</dcterms:modified>
</cp:coreProperties>
</file>