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>Р Е Ш Е Н И Я</w:t>
      </w:r>
    </w:p>
    <w:p w:rsidR="007665D2" w:rsidRP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F95CAE" w:rsidRDefault="00F95CAE" w:rsidP="00F95C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ВЗЕТИ НА </w:t>
      </w:r>
      <w:r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Д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ВАДЕСЕТ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И ПЪРВОТО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ЗАСЕДАНИЕ НА ОБЩИНСКИ СЪВЕТ – КАРНОБАТ, ПРОВЕДЕНО 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  <w:r w:rsidR="00EA4CF8">
        <w:rPr>
          <w:rFonts w:ascii="Times New Roman" w:eastAsia="Times New Roman" w:hAnsi="Times New Roman" w:cs="Times New Roman"/>
          <w:sz w:val="28"/>
          <w:szCs w:val="20"/>
          <w:lang w:eastAsia="bg-BG"/>
        </w:rPr>
        <w:t>27 ФЕВРУАРИ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20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>2</w:t>
      </w:r>
      <w:r w:rsidR="002E2040">
        <w:rPr>
          <w:rFonts w:ascii="Times New Roman" w:eastAsia="Times New Roman" w:hAnsi="Times New Roman" w:cs="Times New Roman"/>
          <w:sz w:val="28"/>
          <w:szCs w:val="20"/>
          <w:lang w:eastAsia="bg-BG"/>
        </w:rPr>
        <w:t>5</w:t>
      </w:r>
      <w:r w:rsidRPr="007665D2">
        <w:rPr>
          <w:rFonts w:ascii="Times New Roman" w:eastAsia="Times New Roman" w:hAnsi="Times New Roman" w:cs="Times New Roman"/>
          <w:sz w:val="28"/>
          <w:szCs w:val="20"/>
          <w:lang w:eastAsia="bg-BG"/>
        </w:rPr>
        <w:t xml:space="preserve">  ГОДИНА</w:t>
      </w:r>
      <w:r w:rsidRPr="007665D2"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  <w:t xml:space="preserve"> </w:t>
      </w:r>
    </w:p>
    <w:p w:rsidR="007665D2" w:rsidRDefault="007665D2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bg-BG"/>
        </w:rPr>
      </w:pPr>
    </w:p>
    <w:p w:rsidR="00C1082B" w:rsidRDefault="00C1082B" w:rsidP="007665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en-US" w:eastAsia="bg-BG"/>
        </w:rPr>
      </w:pPr>
    </w:p>
    <w:p w:rsidR="00EA4CF8" w:rsidRPr="00EA4CF8" w:rsidRDefault="00EA4CF8" w:rsidP="00EA4C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ПЪРВА ТОЧКА ОТ ДНЕВНИЯ РЕД: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Отчет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Кмета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Община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Карнобат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за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изпълнение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решенията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Общински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съвет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–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Карнобат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през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второто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полугодие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 20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2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AU" w:eastAsia="bg-BG"/>
        </w:rPr>
        <w:t xml:space="preserve">4 г. 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274/13.02.2025г.</w:t>
      </w:r>
    </w:p>
    <w:p w:rsidR="00EA4CF8" w:rsidRPr="00EA4CF8" w:rsidRDefault="00EA4CF8" w:rsidP="00EA4CF8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>21.212.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Общински съвет-Карнобат, на основание чл.21, ал.1, т.23 във връзка с чл.44,ал.1,т.7 от ЗМСМА, ПРИЕМА за сведение отчета на Кмета на Община Карнобат за изпълнение на решенията на Общински съвет – Карнобат през второто полугодие на 2024 г.</w:t>
      </w: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line="276" w:lineRule="auto"/>
        <w:ind w:right="-426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ВТОРА ТОЧКА ОТ ДНЕВНИЯ РЕД: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Маргарита Стаматова – Председател Общински съвет -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Отчет за дейността на Общински съвет Карнобат и неговите комисии за периода 01.07.2024 г. до 31.12.2024 г.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282 /20.02.2025г.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РЕШЕНИЕ</w:t>
      </w:r>
    </w:p>
    <w:p w:rsidR="00EA4CF8" w:rsidRPr="00EA4CF8" w:rsidRDefault="00EA4CF8" w:rsidP="00EA4C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center" w:pos="4536"/>
          <w:tab w:val="right" w:pos="9072"/>
          <w:tab w:val="left" w:pos="9900"/>
        </w:tabs>
        <w:spacing w:line="276" w:lineRule="auto"/>
        <w:ind w:right="23" w:firstLine="708"/>
        <w:rPr>
          <w:rFonts w:ascii="Times New Roman" w:eastAsia="Calibri" w:hAnsi="Times New Roman" w:cs="Times New Roman"/>
          <w:sz w:val="28"/>
          <w:szCs w:val="28"/>
        </w:rPr>
      </w:pPr>
      <w:r w:rsidRPr="00EA4CF8">
        <w:rPr>
          <w:rFonts w:ascii="Calibri" w:eastAsia="Calibri" w:hAnsi="Calibri" w:cs="Times New Roman"/>
          <w:sz w:val="26"/>
          <w:szCs w:val="26"/>
        </w:rPr>
        <w:tab/>
      </w:r>
      <w:r w:rsidRPr="00EA4CF8">
        <w:rPr>
          <w:rFonts w:ascii="Calibri" w:eastAsia="Calibri" w:hAnsi="Calibri" w:cs="Times New Roman"/>
          <w:b/>
          <w:sz w:val="26"/>
          <w:szCs w:val="26"/>
        </w:rPr>
        <w:t>21.213.</w:t>
      </w:r>
      <w:r w:rsidRPr="00EA4CF8">
        <w:rPr>
          <w:rFonts w:ascii="Times New Roman" w:eastAsia="Calibri" w:hAnsi="Times New Roman" w:cs="Times New Roman"/>
          <w:sz w:val="28"/>
          <w:szCs w:val="28"/>
        </w:rPr>
        <w:t>Общински съвет-Карнобат на основание чл. 21, ал. 1, т. 23, във връзка с чл.27 ал.6 от Закона за местното самоуправление и местната администрация, приема отчет за  дейността на Общински съвет - Карнобат и неговите комисии през Второто шестмесечие на 2024г.</w:t>
      </w:r>
    </w:p>
    <w:p w:rsidR="00EA4CF8" w:rsidRPr="00EA4CF8" w:rsidRDefault="00EA4CF8" w:rsidP="00EA4CF8">
      <w:pPr>
        <w:spacing w:after="0" w:line="240" w:lineRule="auto"/>
        <w:ind w:right="203"/>
        <w:rPr>
          <w:rFonts w:ascii="Calibri" w:eastAsia="Calibri" w:hAnsi="Calibri" w:cs="Times New Roman"/>
          <w:sz w:val="28"/>
          <w:szCs w:val="28"/>
        </w:rPr>
      </w:pPr>
      <w:r w:rsidRPr="00EA4CF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</w:t>
      </w: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</w:t>
      </w:r>
    </w:p>
    <w:p w:rsidR="00EA4CF8" w:rsidRPr="00EA4CF8" w:rsidRDefault="00EA4CF8" w:rsidP="00EA4CF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 ТРЕТА  ТОЧКА ОТ ДНЕВНИЯ РЕД</w:t>
      </w:r>
      <w:r w:rsidRPr="00EA4CF8">
        <w:rPr>
          <w:rFonts w:ascii="Times New Roman" w:eastAsia="Times New Roman" w:hAnsi="Times New Roman" w:cs="Times New Roman"/>
          <w:sz w:val="28"/>
          <w:szCs w:val="28"/>
          <w:u w:val="single"/>
          <w:lang w:eastAsia="bg-BG"/>
        </w:rPr>
        <w:t xml:space="preserve"> –</w:t>
      </w:r>
      <w:r w:rsidRPr="00EA4CF8">
        <w:rPr>
          <w:rFonts w:ascii="Calibri" w:eastAsia="Times New Roman" w:hAnsi="Calibri" w:cs="Times New Roman"/>
          <w:b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Извършване на разходи за проектиране на обекти които ще бъдат заложени в капиталовата програма на общината за 2025г., преди приемане на държавния бюджет за 2025 г. и преди приемане на бюджета на Община Карнобат за 2025г., съобразно ЗАКОН за събирането на приходи и извършването на разходи през 2025 г. до приемането на Закона за държавния бюджет на Република България за 2025 г., Закона за бюджета на държавното обществено осигуряване за 2025 г. и Закона за бюджета на Националната здравноосигурителна каса за 2025 г.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278/18.02.2025г.</w:t>
      </w: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Р Е Ш Е Н И Е:</w:t>
      </w: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</w:pPr>
      <w:r w:rsidRPr="00EA4C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>21.214.1.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Одобрява</w:t>
      </w:r>
      <w:proofErr w:type="spellEnd"/>
      <w:r w:rsidRPr="00EA4CF8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val="ru-RU" w:eastAsia="bg-BG"/>
        </w:rPr>
        <w:t xml:space="preserve"> финансиране от собствени приходи за местни дейности на общината,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за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извършване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капиталови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разходи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за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проектиране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и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авторски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надзор на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обекти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както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следва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  <w:t>:</w:t>
      </w:r>
    </w:p>
    <w:p w:rsidR="00EA4CF8" w:rsidRPr="00EA4CF8" w:rsidRDefault="00EA4CF8" w:rsidP="00EA4CF8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bg-BG"/>
        </w:rPr>
      </w:pPr>
    </w:p>
    <w:p w:rsidR="00EA4CF8" w:rsidRPr="00EA4CF8" w:rsidRDefault="00EA4CF8" w:rsidP="00EA4CF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Реконструкция на част от ул. „Св. Св. К. и Методий“ от о. т. 631 до о. т. 535, гр. Карнобат – до 30 000 лева</w:t>
      </w:r>
    </w:p>
    <w:p w:rsidR="00EA4CF8" w:rsidRPr="00EA4CF8" w:rsidRDefault="00EA4CF8" w:rsidP="00EA4CF8">
      <w:pPr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Реконструкция на дъждовна канализация по ул. „Втора“  от   о. т. 12;  13;  16;  17;  18;  19;  20    до   о. т. 21,  по  плана  на „Производствена зона – Север“, гр. Карнобат - до 30 000 лева</w:t>
      </w:r>
    </w:p>
    <w:p w:rsid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ЧЕТВЪРТА ТОЧКА ОТ ДНЕВНИЯ РЕД: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Продажба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–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чрез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публичен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търг</w:t>
      </w:r>
      <w:proofErr w:type="spellEnd"/>
      <w:r w:rsidRPr="00EA4CF8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 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285/20.02.2025г.</w:t>
      </w: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 Е Ш Е Н И Я:  </w:t>
      </w: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21.215.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допълва приетата с Решение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                        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EA4CF8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Б.“Имоти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 продажба“ </w:t>
      </w: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 се добавят:</w:t>
      </w:r>
    </w:p>
    <w:p w:rsidR="00EA4CF8" w:rsidRPr="00EA4CF8" w:rsidRDefault="00EA4CF8" w:rsidP="00EA4CF8">
      <w:pPr>
        <w:numPr>
          <w:ilvl w:val="0"/>
          <w:numId w:val="7"/>
        </w:numPr>
        <w:spacing w:after="0" w:line="240" w:lineRule="auto"/>
        <w:ind w:left="502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Урегулиран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по плана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6776 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отреден за опитно поле, актуван с АЧОС №  655/01.07.1999 г.;</w:t>
      </w:r>
    </w:p>
    <w:p w:rsidR="00EA4CF8" w:rsidRPr="00EA4CF8" w:rsidRDefault="00EA4CF8" w:rsidP="00EA4CF8">
      <w:pPr>
        <w:numPr>
          <w:ilvl w:val="0"/>
          <w:numId w:val="7"/>
        </w:numPr>
        <w:spacing w:after="0" w:line="240" w:lineRule="auto"/>
        <w:ind w:left="502" w:firstLine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Урегулиран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3 от кв.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по плана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1070 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, отреден за жилищно строителство, актуван с АЧОС №  1276/02.03.2001 г.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21.215.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I.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Общински съвет-Карнобат, на основание чл.21, ал. 1, т. 8 от ЗМСМА и чл.35, ал.1 от  Закона за общинската собственост, определя за продажба следните имоти – частна общинска собственост: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Урегулиран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имот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II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(втори) от кв.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bg-BG"/>
        </w:rPr>
        <w:t>48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(четиридесет и осем) по плана на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с.Сигмен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с площ </w:t>
      </w:r>
      <w:proofErr w:type="gram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6776  (</w:t>
      </w:r>
      <w:proofErr w:type="gram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шест хиляди седемстотин седемдесет и шест)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, отреден за опитно поле, при граници: север – улица, изток – улица и УПИ ІІІ-13, юг – улица, запад УПИ V-11 и УПИ VІ-11, за който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lastRenderedPageBreak/>
        <w:t>е съставен АЧОС №  655/01.07.1999 г.,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 пазарна цена: 50 312,00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петдесет хиляди триста и дванадесет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16 994,20 лв.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Урегулиран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поземлен имот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имот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І-13 (трети, за поземлен имот тринадесет) от кв.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(четиридесет и осем) по плана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с.Сигмен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1070  (хиляда и седемдесет)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отреден за жилищно строителство, при граници: север – УПИ ІІ, изток – улица, юг – улица, запад УПИ ІІ, за който е съставен с АЧОС №  1276/02.03.2001 г., при пазарна цена: 9 877,00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девет хиляди осемстотин седемдесет и седем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2 683,60 лв.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Урегулиран поземлен имот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Іобщ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първи, общински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кв.175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сто седемдесет и пет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плана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672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шестстотин седемдесет и два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отреден за жилищно застрояване, при граници: север –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ул.Шейново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изток – УПИ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EA4CF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-3189,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УПИ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ІІ</w:t>
      </w:r>
      <w:r w:rsidRPr="00EA4CF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 xml:space="preserve">-3190  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  УПИ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V</w:t>
      </w:r>
      <w:r w:rsidRPr="00EA4CF8">
        <w:rPr>
          <w:rFonts w:ascii="Times New Roman" w:eastAsia="Times New Roman" w:hAnsi="Times New Roman" w:cs="Times New Roman"/>
          <w:sz w:val="28"/>
          <w:szCs w:val="28"/>
          <w:vertAlign w:val="subscript"/>
          <w:lang w:eastAsia="bg-BG"/>
        </w:rPr>
        <w:t>-3191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, юг – УПИ V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запад –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ул.Хан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Крум, за който е съставен АЧОС № 8412/09.05.2018 г., съответстващ на поземлен имот с идентификатор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36525.502.3308 (три шест пет две пет точка пет нула две точка три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три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нула осем) по КККР на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гр.Карнобат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,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одобрени със Заповед № РД-18-100/27.06.2024 г. на изпълнителния директор на АГКК, при съседи: имоти с идентификатори: 36525.502.3310, 36525.502.3190, 36525.502.656, 36525.502.655, 36525.502.3191, 36525.502.3189, при пазарна цена: 18 181,00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осемнадесет  хиляди сто осемдесет и един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)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лева, без ДДС.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Данъчната оценка на имота е   9 449,70 лв.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100" w:afterAutospacing="1" w:line="240" w:lineRule="auto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21.215.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ІІ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Продажбата на имотите по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т.І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Купувачът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заплаща цената на имота, данък върху стойността на имота, съгласно чл.42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Pr="00EA4CF8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kern w:val="36"/>
          <w:sz w:val="28"/>
          <w:szCs w:val="28"/>
        </w:rPr>
        <w:t>за определянето и администрирането на  местните  такси  и цени  на услуги  на територията на Община Карнобат,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ДДС и възстановява стойността на разходите, направени от общината за изготвянето на пазарната оценка.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21.215.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V. Общински съвет - Карнобат </w:t>
      </w:r>
      <w:proofErr w:type="gram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упълномощава  кмета</w:t>
      </w:r>
      <w:proofErr w:type="gram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община Карнобат да извърши необходимите действия във връзка с провеждането на търга и с осъществяването на правните сделки.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</w:p>
    <w:p w:rsidR="00EA4CF8" w:rsidRPr="00EA4CF8" w:rsidRDefault="00EA4CF8" w:rsidP="00EA4CF8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ПЕТА  ТОЧКА ОТ ДНЕВНИЯ РЕД: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Отдаване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под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наем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–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публична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EA4CF8">
        <w:rPr>
          <w:rFonts w:ascii="Times New Roman" w:eastAsia="Times New Roman" w:hAnsi="Times New Roman" w:cs="Times New Roman"/>
          <w:sz w:val="20"/>
          <w:szCs w:val="20"/>
          <w:lang w:val="en-AU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280/19.02.2025г.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21.216.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І.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т.12 от Закона за местното самоуправление и местната администрация, чл.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8, ал. 9 от Закона за общинската собственост и чл.2, ал.2 от Наредбата за реда за придобиване, управление и разпореждане с общинско имущество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–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собственост на Община Карнобат, допълва приетата с Решение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                           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№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200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/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.01.202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г.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ОбС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-Карнобат </w:t>
      </w:r>
      <w:r w:rsidRPr="00EA4CF8">
        <w:rPr>
          <w:rFonts w:ascii="Times New Roman" w:eastAsia="Calibri" w:hAnsi="Times New Roman" w:cs="Times New Roman"/>
          <w:sz w:val="28"/>
          <w:szCs w:val="28"/>
        </w:rPr>
        <w:t>„Програма за управление и разпореждане с имоти - общинска собственост за 202</w:t>
      </w:r>
      <w:r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>5</w:t>
      </w: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 година“ , като в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раздел 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А.“Имоти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предоставяне под наем“ се добави</w:t>
      </w:r>
      <w:r w:rsidRPr="00EA4C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A4CF8" w:rsidRPr="00EA4CF8" w:rsidRDefault="00EA4CF8" w:rsidP="00EA4CF8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Част от Поземлен имот с идентификатор 10625.144.123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с.Венец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( 36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.), с начин на трайно ползване „за кариера за пясък, чакъл и глини за строителна керамика“, целият с площ 54351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за който е съставен АПОС № 9285/15.05.2020 г. </w:t>
      </w: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21.216.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Общински съвет-Карнобат, на основание чл.21, ал.1, т.8 от Закона за местното самоуправление и местната администрация, чл. 14, ал.7 от Закона за общинската собственост и чл.13, ал.1 от Наредбата за реда за придобиване, управление и разпореждане с общинско имущество – собственост на Община Карнобат, във връзка с чл.56 от Закона за устройство на територията, дава съгласие за отдаване под наем на терени, за разполагане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преместваеми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обекти за търговска дейност – павилиони, за срок от 5 години, след провеждането на публичен търг с начални наемни цени, определени в същата наредба, както следва:</w:t>
      </w: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1. терен в Градски парк, УПИ І от кв.20 по плана на ПЗ Север „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6.50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№ 1 в схемата по чл.56 от ЗУТ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АПОС № 2568/16.10.2002 г.);</w:t>
      </w:r>
    </w:p>
    <w:p w:rsidR="00EA4CF8" w:rsidRPr="00EA4CF8" w:rsidRDefault="00EA4CF8" w:rsidP="00EA4CF8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2. терен в Градски парк, УПИ І от кв.20 по плана на ПЗ Север „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гр.Карнобат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6.50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№ 2 в схемата по чл.56 от ЗУТ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(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АПОС № 2568/16.10.2002 г.);</w:t>
      </w: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21.216.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ІІ. Общински съвет-Карнобат, на основание чл.21, ал.1, т.8 от Закона за местното самоуправление и местната администрация, чл. 14, ал.7 от Закона за общинската собственост и чл.13, ал.1 от Наредбата за реда за придобиване, управление и разпореждане с общинско имущество – собственост на Община Карнобат, дава съгласие за отдаване под наем за срок от 10 години, за поставяне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преместваемо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съоръжение – помпена станция, съгласно одобрена схема по чл.56 от ЗУТ, с начална месечна наемна  цена 0.45 лв./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 част от имот – публична общинска собственост, а именно:</w:t>
      </w: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Терен с площ 36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представляващ част от Поземлен имот с идентификатор 10625.144.123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с.Венец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целият с площ 54351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  - „за кариера за пясък, чакъл и глини за строителна керамика“, категория на земята – 0.</w:t>
      </w: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lastRenderedPageBreak/>
        <w:t>21.216.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V. Отдаването под наем да се извърши след проведен публичен </w:t>
      </w:r>
      <w:proofErr w:type="gram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търг ,</w:t>
      </w:r>
      <w:proofErr w:type="gram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открит със заповед на кмета на общината, по реда на Наредбата за реда за придобиване, управление и разпореждане с общинско имущество – собственост на Община Карнобат.</w:t>
      </w:r>
    </w:p>
    <w:p w:rsidR="00EA4CF8" w:rsidRPr="00EA4CF8" w:rsidRDefault="00EA4CF8" w:rsidP="00EA4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21.216.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V. Общински съвет-Карнобат упълномощава кмета на общината да извърши необходимите действия във връзка с провеждането на търга и осъществяването на правните сделки.</w:t>
      </w:r>
    </w:p>
    <w:p w:rsidR="00EA4CF8" w:rsidRPr="00EA4CF8" w:rsidRDefault="00EA4CF8" w:rsidP="00EA4CF8">
      <w:pPr>
        <w:tabs>
          <w:tab w:val="left" w:pos="1080"/>
        </w:tabs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 xml:space="preserve">ПО ШЕСТА  ТОЧКА ОТ ДНЕВНИЯ 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4"/>
          <w:szCs w:val="24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Предоставяне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безвъзмездно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право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ползване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върху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имот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–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частна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общинска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 xml:space="preserve">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собственост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281/19.02.2025г.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b/>
          <w:sz w:val="28"/>
          <w:szCs w:val="28"/>
        </w:rPr>
        <w:t>21.217.</w:t>
      </w:r>
      <w:r w:rsidRPr="00EA4CF8"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EA4CF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– Карнобат, на основание чл. 21, ал. 1, т.12 от Закона за местното самоуправление и местната администрация, чл. 8, ал. 9 от Закона за общинската собственост и чл. 2, ал. 2 от Наредбата за реда за придобиване, управление и разпореждане с общинско имущество – собственост на Община Карнобат, допълва приетата с Решение № 20.200 от 30 януари 2025 година на Общински съвет – Карнобат, Програма за управление и разпореждане с имоти – общинска собственост за 2025 година, като в Раздел 3, буква „Г“ – „Имотите за учредяване на ограничени вещни права“ – се добави:</w:t>
      </w:r>
    </w:p>
    <w:p w:rsidR="00EA4CF8" w:rsidRPr="00EA4CF8" w:rsidRDefault="00EA4CF8" w:rsidP="00EA4C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Право на ползване върху част от сграда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идентификатор 36525.501.619.1 по КККР на град Карнобат, с адрес: град Карнобат, ул. „Граф Игнатиев“ № 2,  която част представлява: </w:t>
      </w:r>
    </w:p>
    <w:p w:rsidR="00EA4CF8" w:rsidRPr="00EA4CF8" w:rsidRDefault="00EA4CF8" w:rsidP="00EA4C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Самостоятелен обект  № 2, ет. 3, с площ от 40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., състоящ се от две стаи, входно антре, санитарен възел и тераса, при граници: север-самостоятелен обект № 3, изток – коридор /външен зид/, юг-стълбище, запад-външен зид.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EA4CF8" w:rsidRPr="00EA4CF8" w:rsidRDefault="00EA4CF8" w:rsidP="00EA4C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Самостоятелен обект  № 2, ет. 4, с площ от 40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., състоящ се от две стаи, входно антре, санитарен възел и тераса, при граници: север-самостоятелен обект № 3, изток – коридор /външен зид/, юг-стълбище, запад-външен зид.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EA4CF8" w:rsidRPr="00EA4CF8" w:rsidRDefault="00EA4CF8" w:rsidP="00EA4C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Самостоятелен обект  № 1, ет. 4, с площ от 20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., състоящ се от една стая и  санитарен възел, ведно с входно антре, при граници: север -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стълбище, </w:t>
      </w:r>
      <w:r w:rsidRPr="00EA4CF8">
        <w:rPr>
          <w:rFonts w:ascii="Times New Roman" w:eastAsia="Calibri" w:hAnsi="Times New Roman" w:cs="Times New Roman"/>
          <w:sz w:val="28"/>
          <w:szCs w:val="28"/>
        </w:rPr>
        <w:t>изток – коридор /външен зид/, юг-външен зид, запад-външен зид“.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b/>
          <w:sz w:val="28"/>
          <w:szCs w:val="28"/>
        </w:rPr>
        <w:t>21.217.</w:t>
      </w:r>
      <w:r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EA4CF8">
        <w:rPr>
          <w:rFonts w:ascii="Times New Roman" w:eastAsia="Calibri" w:hAnsi="Times New Roman" w:cs="Times New Roman"/>
          <w:sz w:val="28"/>
          <w:szCs w:val="28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съвет-Карнобат, на основание чл.21, ал.1, т.8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от Закона за местното самоуправление и местната администрация и чл.39, ал.4 от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Закона за общинската собственост, дава съгласие за предоставяне на </w:t>
      </w: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безвъзмездно право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ползване, за срок от 5 /пет/ години, на Областна дирекция по безопасност на храните – 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Бургас към Българската агенция по безопасност на храните при Министерството на земеделието,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върху част от </w:t>
      </w:r>
      <w:r w:rsidRPr="00EA4CF8">
        <w:rPr>
          <w:rFonts w:ascii="Times New Roman" w:eastAsia="Calibri" w:hAnsi="Times New Roman" w:cs="Times New Roman"/>
          <w:sz w:val="28"/>
          <w:szCs w:val="28"/>
        </w:rPr>
        <w:t>сграда</w:t>
      </w:r>
      <w:r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 идентификатор 36525.501.619.1 по КККР на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гр.Карнобат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; адрес на сградата: град Карнобат, ул. „Граф Игнатиев“ № 2, застроена площ 204 кв. м, брой етажи: 4, предназначение: друг вид обществена сграда /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АЧОС №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10498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0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.05.2024 г./, а именно:</w:t>
      </w:r>
    </w:p>
    <w:p w:rsidR="00EA4CF8" w:rsidRPr="00EA4CF8" w:rsidRDefault="00EA4CF8" w:rsidP="00EA4CF8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Самостоятелен обект  № 2, ет. 3, с площ от 40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., състоящ се от две стаи, входно антре, санитарен възел и тераса, при граници: север-самостоятелен обект № 3, изток – коридор /външен зид/, юг-стълбище, запад-външен зид.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EA4CF8" w:rsidRPr="00EA4CF8" w:rsidRDefault="00EA4CF8" w:rsidP="00EA4CF8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Самостоятелен обект  № 2, ет. 4, с площ от 40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., състоящ се от две стаи, входно антре, санитарен възел и тераса, при граници: север-самостоятелен обект № 3, изток – коридор /външен зид/, юг-стълбище, запад-външен зид.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EA4CF8" w:rsidRPr="00EA4CF8" w:rsidRDefault="00EA4CF8" w:rsidP="00EA4CF8">
      <w:pPr>
        <w:numPr>
          <w:ilvl w:val="0"/>
          <w:numId w:val="18"/>
        </w:num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 xml:space="preserve">Самостоятелен обект  № 1, ет. 4, с площ от 20 </w:t>
      </w:r>
      <w:proofErr w:type="spellStart"/>
      <w:r w:rsidRPr="00EA4CF8">
        <w:rPr>
          <w:rFonts w:ascii="Times New Roman" w:eastAsia="Calibri" w:hAnsi="Times New Roman" w:cs="Times New Roman"/>
          <w:sz w:val="28"/>
          <w:szCs w:val="28"/>
        </w:rPr>
        <w:t>кв.м</w:t>
      </w:r>
      <w:proofErr w:type="spellEnd"/>
      <w:r w:rsidRPr="00EA4CF8">
        <w:rPr>
          <w:rFonts w:ascii="Times New Roman" w:eastAsia="Calibri" w:hAnsi="Times New Roman" w:cs="Times New Roman"/>
          <w:sz w:val="28"/>
          <w:szCs w:val="28"/>
        </w:rPr>
        <w:t>., състоящ се от една стая и  санитарен възел, ведно с входно антре, при граници: север -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стълбище, </w:t>
      </w:r>
      <w:r w:rsidRPr="00EA4CF8">
        <w:rPr>
          <w:rFonts w:ascii="Times New Roman" w:eastAsia="Calibri" w:hAnsi="Times New Roman" w:cs="Times New Roman"/>
          <w:sz w:val="28"/>
          <w:szCs w:val="28"/>
        </w:rPr>
        <w:t>изток – коридор /външен зид/, юг-външен зид, запад-външен зид.</w:t>
      </w:r>
      <w:r w:rsidRPr="00EA4CF8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 xml:space="preserve"> </w:t>
      </w:r>
    </w:p>
    <w:p w:rsidR="00EA4CF8" w:rsidRPr="00EA4CF8" w:rsidRDefault="00EA4CF8" w:rsidP="00EA4CF8">
      <w:pPr>
        <w:spacing w:after="0" w:line="240" w:lineRule="auto"/>
        <w:ind w:firstLine="709"/>
        <w:jc w:val="both"/>
        <w:textAlignment w:val="center"/>
        <w:rPr>
          <w:rFonts w:ascii="Calibri" w:eastAsia="Calibri" w:hAnsi="Calibri" w:cs="Times New Roman"/>
          <w:sz w:val="28"/>
          <w:szCs w:val="28"/>
        </w:rPr>
      </w:pPr>
      <w:r w:rsidRPr="00EA4CF8">
        <w:rPr>
          <w:rFonts w:ascii="Times New Roman" w:eastAsia="Calibri" w:hAnsi="Times New Roman" w:cs="Times New Roman"/>
          <w:b/>
          <w:sz w:val="28"/>
          <w:szCs w:val="28"/>
        </w:rPr>
        <w:t>21.217.</w:t>
      </w:r>
      <w:r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EA4CF8">
        <w:rPr>
          <w:rFonts w:ascii="Times New Roman" w:eastAsia="Calibri" w:hAnsi="Times New Roman" w:cs="Times New Roman"/>
          <w:sz w:val="28"/>
          <w:szCs w:val="28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съвет-Карнобат упълномощава кмета на Община Карнобат да извърши необходимите действия, във връзка с решени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e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по т.</w:t>
      </w:r>
      <w:r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I </w:t>
      </w:r>
    </w:p>
    <w:p w:rsidR="00EA4CF8" w:rsidRPr="00EA4CF8" w:rsidRDefault="00EA4CF8" w:rsidP="00EA4C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ab/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СЕДМА  ТОЧКА ОТ ДНЕВНИЯ РЕД:</w:t>
      </w:r>
      <w:r w:rsidRPr="00EA4CF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AU" w:eastAsia="bg-BG"/>
        </w:rPr>
        <w:t>ПРЕДОСТАВЯНЕ НА СВОБОДНИ ОБЩИНСКИ ПАСИЩА, МЕРИ И ЛИВАДИ, ОПРЕДЕЛЯНЕ НА ПАСИЩАТА, МЕРИТЕ И ЛИВАДИТЕ ЗА ОБЩО И ИНДИВИДУАЛНО ПОЛЗВАНЕ, ПРИЕМАНЕ НА ГОДИШНИЯ ПЛАН ЗА ПАША И ОПРЕДЕЛЯНЕ НА ПРАВИЛА ЗА ПОЛЗВАНЕТО НА ОБЩИНСКИТЕ ПАСИЩА И ЛИВАДИ</w:t>
      </w:r>
      <w:r w:rsidRPr="00EA4CF8">
        <w:rPr>
          <w:rFonts w:ascii="Times New Roman" w:eastAsia="Times New Roman" w:hAnsi="Times New Roman" w:cs="Times New Roman"/>
          <w:b/>
          <w:sz w:val="20"/>
          <w:szCs w:val="20"/>
          <w:lang w:val="en-AU" w:eastAsia="bg-BG"/>
        </w:rPr>
        <w:t xml:space="preserve">.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284/20.02.2025г.</w:t>
      </w:r>
    </w:p>
    <w:p w:rsidR="00EA4CF8" w:rsidRPr="00EA4CF8" w:rsidRDefault="00EA4CF8" w:rsidP="00EA4CF8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РЕШЕНИЕ: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b/>
          <w:sz w:val="28"/>
          <w:szCs w:val="28"/>
        </w:rPr>
        <w:t>21.21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EA4CF8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Във връзка с чл.37и, ал.3 и чл.37о, ал.1, т. 1 и т. 2 и ал.4 от ЗСПЗЗ, на основание чл.21, ал.1, т.8 от ЗМСМА, Общински съвет Карнобат:</w:t>
      </w:r>
    </w:p>
    <w:p w:rsidR="00EA4CF8" w:rsidRPr="00EA4CF8" w:rsidRDefault="00EA4CF8" w:rsidP="00EA4CF8">
      <w:pPr>
        <w:numPr>
          <w:ilvl w:val="0"/>
          <w:numId w:val="21"/>
        </w:num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Определя пасищата, мерите и ливадите, от общински поземлен фонд, за общо и индивидуално ползване през 2026 година, съгласно Приложение № 1, неразделна част от настоящото решение;</w:t>
      </w:r>
    </w:p>
    <w:p w:rsidR="00EA4CF8" w:rsidRPr="00EA4CF8" w:rsidRDefault="00EA4CF8" w:rsidP="00EA4CF8">
      <w:pPr>
        <w:numPr>
          <w:ilvl w:val="0"/>
          <w:numId w:val="21"/>
        </w:num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Дава съгласие да се предоставят за индивидуално ползване през 2026 година, земеделски земи – общинска собственост с начин на трайно ползване „пасища” и „ливади”, включени в Приложение № 1, след заплащане на по-високата сума между най-високата тръжна цена, на която са сключени договорите за землището за пасища, мери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и ливади от държавния и общинския поземлен фонд за годината, и размера на средното годишно рентно плащане за землището в общината за пасища, мери и ливади  и приема годишен план за паша съдържащ размера и местоположението им по населени места, както и задълженията на общината и ползвателите за поддържането на мерите, пасищата и ливадите /Приложение № 2/;</w:t>
      </w:r>
    </w:p>
    <w:p w:rsidR="00EA4CF8" w:rsidRPr="00EA4CF8" w:rsidRDefault="00EA4CF8" w:rsidP="00EA4CF8">
      <w:pPr>
        <w:numPr>
          <w:ilvl w:val="0"/>
          <w:numId w:val="21"/>
        </w:num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Приема правила за ползване на пасищата и ливадите на територията на община Карнобат /Приложение № 3/.</w:t>
      </w:r>
    </w:p>
    <w:p w:rsidR="00EA4CF8" w:rsidRPr="00EA4CF8" w:rsidRDefault="00EA4CF8" w:rsidP="00EA4CF8">
      <w:pPr>
        <w:numPr>
          <w:ilvl w:val="0"/>
          <w:numId w:val="21"/>
        </w:num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Пасищата и ливадите, които не са наети за индивидуално ползване, се определят за общо ползване, като се ползват безвъзмездно от всички лица, притежаващи животни в съответствие с традиционните практики на жителите от населеното място с дребни земеделски стопанства.</w:t>
      </w:r>
    </w:p>
    <w:p w:rsidR="00EA4CF8" w:rsidRPr="00EA4CF8" w:rsidRDefault="00EA4CF8" w:rsidP="00EA4CF8">
      <w:pPr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ab/>
      </w:r>
      <w:r w:rsidRPr="00EA4CF8">
        <w:rPr>
          <w:rFonts w:ascii="Times New Roman" w:eastAsia="Calibri" w:hAnsi="Times New Roman" w:cs="Times New Roman"/>
          <w:sz w:val="28"/>
          <w:szCs w:val="28"/>
          <w:u w:val="single"/>
        </w:rPr>
        <w:t>ПО ОСМА  ТОЧКА ОТ ДНЕВНИЯ РЕД:</w:t>
      </w:r>
      <w:r w:rsidRPr="00EA4CF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A4CF8">
        <w:rPr>
          <w:rFonts w:ascii="Times New Roman CYR" w:eastAsia="Times New Roman" w:hAnsi="Times New Roman CYR" w:cs="Times New Roman CYR"/>
          <w:bCs/>
          <w:sz w:val="28"/>
          <w:szCs w:val="28"/>
          <w:lang w:val="en-AU" w:eastAsia="bg-BG"/>
        </w:rPr>
        <w:t>ПРЕКРАТЯВАНЕ НА СЪСОБСТВЕНОСТ МЕЖДУ ОБЩИНА КАРНОБАТ И ФИЗИЧЕСКИ ЛИЦА, ЧРЕЗ ПРОДАЖБА НА 105/780 ИД.Ч.КВ.М ПРИДАВАЩИ СЕ КЪМ УПИ ІV-72 В КВ.14</w:t>
      </w:r>
      <w:r w:rsidRPr="00EA4CF8">
        <w:rPr>
          <w:rFonts w:ascii="Times New Roman CYR" w:eastAsia="Times New Roman" w:hAnsi="Times New Roman CYR" w:cs="Times New Roman CYR"/>
          <w:bCs/>
          <w:sz w:val="28"/>
          <w:szCs w:val="28"/>
          <w:vertAlign w:val="superscript"/>
          <w:lang w:val="en-AU" w:eastAsia="bg-BG"/>
        </w:rPr>
        <w:t>а</w:t>
      </w:r>
      <w:r w:rsidRPr="00EA4CF8">
        <w:rPr>
          <w:rFonts w:ascii="Times New Roman CYR" w:eastAsia="Times New Roman" w:hAnsi="Times New Roman CYR" w:cs="Times New Roman CYR"/>
          <w:bCs/>
          <w:sz w:val="28"/>
          <w:szCs w:val="28"/>
          <w:lang w:val="en-AU" w:eastAsia="bg-BG"/>
        </w:rPr>
        <w:t xml:space="preserve"> ПО ПЛАНА НА С. АСПАРУХОВО</w:t>
      </w:r>
      <w:r w:rsidRPr="00EA4CF8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279/18.02.2025г.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tabs>
          <w:tab w:val="left" w:pos="709"/>
        </w:tabs>
        <w:autoSpaceDE w:val="0"/>
        <w:autoSpaceDN w:val="0"/>
        <w:adjustRightInd w:val="0"/>
        <w:spacing w:after="12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21.219.</w:t>
      </w:r>
      <w:r w:rsidRPr="00EA4CF8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. 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Общински съвет – гр. Карнобат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Община Карнобат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от една страна и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Емил Цветков и Стиляна Цветкова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от друга страна, върху:</w:t>
      </w:r>
    </w:p>
    <w:p w:rsidR="00EA4CF8" w:rsidRPr="00EA4CF8" w:rsidRDefault="00EA4CF8" w:rsidP="00EA4C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УРЕГУЛИРАН ПОЗЕМЛЕН ИМОТ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ІV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-72 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(четири за поземлен имот седемдесет и две) в 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кв.14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vertAlign w:val="superscript"/>
          <w:lang w:eastAsia="bg-BG"/>
        </w:rPr>
        <w:t>а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 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(четиринадесет „а“) по плана на </w:t>
      </w:r>
      <w:proofErr w:type="spellStart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с</w:t>
      </w:r>
      <w:r w:rsidRPr="00EA4CF8">
        <w:rPr>
          <w:rFonts w:ascii="Times New Roman CYR" w:eastAsia="Times New Roman" w:hAnsi="Times New Roman CYR" w:cs="Times New Roman CYR"/>
          <w:bCs/>
          <w:sz w:val="28"/>
          <w:szCs w:val="28"/>
          <w:lang w:eastAsia="bg-BG"/>
        </w:rPr>
        <w:t>.Аспарухово</w:t>
      </w:r>
      <w:proofErr w:type="spell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целият с площ от 780 </w:t>
      </w:r>
      <w:proofErr w:type="spellStart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, при граници: север – </w:t>
      </w:r>
      <w:proofErr w:type="spellStart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І-72; изток – </w:t>
      </w:r>
      <w:proofErr w:type="spellStart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упи</w:t>
      </w:r>
      <w:proofErr w:type="spell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V-72; юг – улица; запад – улица, 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чрез продажба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общинската идеална част от имота, представляваща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105/780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(сто и пет от седемстотин и осемдесет)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 xml:space="preserve">идеални части </w:t>
      </w:r>
      <w:proofErr w:type="spellStart"/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,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на Емил Цветков и Стиляна </w:t>
      </w:r>
      <w:proofErr w:type="spellStart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Цветковаза</w:t>
      </w:r>
      <w:proofErr w:type="spell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сумата от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702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,00 лева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(седемстотин и два лева), без ДДС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.</w:t>
      </w:r>
    </w:p>
    <w:p w:rsidR="00EA4CF8" w:rsidRPr="00EA4CF8" w:rsidRDefault="00EA4CF8" w:rsidP="00EA4CF8">
      <w:pPr>
        <w:autoSpaceDE w:val="0"/>
        <w:autoSpaceDN w:val="0"/>
        <w:adjustRightInd w:val="0"/>
        <w:spacing w:after="20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Данъчната оценка на общинската част от имота е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241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,20 лева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(двеста четиридесет и един лева и двадесет стотинки). </w:t>
      </w:r>
    </w:p>
    <w:p w:rsidR="00EA4CF8" w:rsidRPr="00EA4CF8" w:rsidRDefault="00EA4CF8" w:rsidP="00EA4CF8">
      <w:pPr>
        <w:autoSpaceDE w:val="0"/>
        <w:autoSpaceDN w:val="0"/>
        <w:adjustRightInd w:val="0"/>
        <w:spacing w:after="20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21.219.</w:t>
      </w:r>
      <w:r w:rsidRPr="00EA4CF8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 xml:space="preserve">II. </w:t>
      </w:r>
      <w:r w:rsidRPr="00EA4CF8">
        <w:rPr>
          <w:rFonts w:ascii="Times New Roman CYR" w:eastAsia="Times New Roman" w:hAnsi="Times New Roman CYR" w:cs="Times New Roman CYR"/>
          <w:b/>
          <w:sz w:val="28"/>
          <w:szCs w:val="28"/>
          <w:lang w:eastAsia="bg-BG"/>
        </w:rPr>
        <w:t>Емил Цветков и Стиляна Цветкова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, 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следва да заплатят стойността на идеалните части от имота, 2,6 % местен данък, съгласно Наредбата за местните данъци на територията на община Карнобат, такса </w:t>
      </w:r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lastRenderedPageBreak/>
        <w:t xml:space="preserve">съгласно Приложение №12 от Наредбата за определянето и администрирането на местните такси и цени на услуги на територията на Община </w:t>
      </w:r>
      <w:proofErr w:type="gramStart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Карнобат,  20</w:t>
      </w:r>
      <w:proofErr w:type="gram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 xml:space="preserve">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EA4CF8" w:rsidRPr="00EA4CF8" w:rsidRDefault="00EA4CF8" w:rsidP="00EA4C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21.219.</w:t>
      </w:r>
      <w:r w:rsidRPr="00EA4CF8">
        <w:rPr>
          <w:rFonts w:ascii="Times New Roman" w:eastAsia="Times New Roman" w:hAnsi="Times New Roman" w:cs="Times New Roman"/>
          <w:b/>
          <w:bCs/>
          <w:sz w:val="28"/>
          <w:szCs w:val="28"/>
          <w:lang w:val="en" w:eastAsia="bg-BG"/>
        </w:rPr>
        <w:t>III.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" w:eastAsia="bg-BG"/>
        </w:rPr>
        <w:t xml:space="preserve"> </w:t>
      </w:r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 xml:space="preserve">Общински съвет – </w:t>
      </w:r>
      <w:proofErr w:type="spellStart"/>
      <w:r w:rsidRPr="00EA4CF8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bg-BG"/>
        </w:rPr>
        <w:t>гр.Карнобат</w:t>
      </w:r>
      <w:proofErr w:type="spellEnd"/>
      <w:r w:rsidRPr="00EA4CF8">
        <w:rPr>
          <w:rFonts w:ascii="Times New Roman CYR" w:eastAsia="Times New Roman" w:hAnsi="Times New Roman CYR" w:cs="Times New Roman CYR"/>
          <w:sz w:val="28"/>
          <w:szCs w:val="28"/>
          <w:lang w:eastAsia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tabs>
          <w:tab w:val="left" w:pos="720"/>
        </w:tabs>
        <w:ind w:right="-1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ДЕВЕТА  ТОЧКА ОТ ДНЕВНИЯ РЕД: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Георги Димитров – 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Предоставяне на земеделска земя – общинска собственост, под аренда, за  създаване и отглеждане на трайни насаждения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276/17.02.2025г.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І.  Общински съвет-Карнобат на основание чл.21, ал.1, т.8 от Закона за местното самоуправление и местната администрация, чл.8, ал.1 от Закона за общинската собственост, чл.54, ал.1 от Наредбата за реда за придобиване, управление и разпореждане с общинско имущество-собственост на Община Карнобат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/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НРПУРОИ/,  във връзка с чл.53, ал.1 и ал.2, т.3 от същата наредба, ОПРЕДЕЛЯ за отдаване под аренда, за създаване на трайни насаждения,  за срок от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25 години,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с начална  </w:t>
      </w:r>
      <w:proofErr w:type="spellStart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>арендни</w:t>
      </w:r>
      <w:proofErr w:type="spellEnd"/>
      <w:r w:rsidRPr="00EA4CF8"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цени, определена в НРПУРОИ,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следните  имоти от общински поземлен фонд: 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Поземлен имот с идентификатор 27169.2.32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Йон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кайря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50 594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ползване: нива, категория на земята: 9, номер по предходен план 002032, при съседи 27169.1.23; 27169.2.55; 27169.2.101; 27169.2.100; 27169.2.85; 27169.2.37; 27169.2.144, за който е съставен АЧОС № 10394/06.11.2023 г.;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Поземлен имот с идентификатор 27169.27.54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Чанаджика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205 601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ползване: нива, категория на земята: 4, номер по предходен план 027054, при съседи 27169.27.55; 27169.27.131; 27169.27.132, за който е съставен АЧОС № 10414/15.11.2023 г.;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3. Поземлен имот с идентификатор 27169.56.3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Селската река, с площ 129 790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ползване: нива, категория на земята: 9, номер по предходен план 056003, при съседи 27169.56.4; 27169.56.5; 27169.56.318; 27169.56.313; 27169.56.2; 27169.600.12, за който е съставен АЧОС № 10407/15.11.2023 г.;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Поземлен имот с идентификатор 27169.26.31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</w:t>
      </w:r>
      <w:proofErr w:type="spellStart"/>
      <w:proofErr w:type="gram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proofErr w:type="gram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Калинин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връх, с площ 99 983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., начин на трайно ползване: нива, категория на земята: 4, номер по предходен план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026031, при съседи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26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61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26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26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44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 който е съставен АЧОС № 10402/06.11.2023 г.;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5. Поземлен имот с идентификатор 27169.27.53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с.Екзарх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Антимово,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Чанаджика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255 375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ползване: лозе, категория на земята: 4, номер по предходен план 027053, при съседи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27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58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27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122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27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120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27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55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27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311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27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70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; 27169.27.123; 27169.27.121; 27169.27.266; 27169.27.50; 27169.27.51, за който е съставен АЧОС № 10413/15.11.2023 г.;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6. Поземлен имот с идентификатор 00775.14.1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с.Аспарухово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Кайряка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344 680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ползване: нива, категория на земята: 3, номер по предходен план 014001, при съседи 00775.14.270; 00775.14.117; 00775.14.1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8; 00775.14.400, за който е съставен АЧОС № 9078/19.12.2019 г.;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7. Поземлен имот с идентификатор 78416.5.2 по КККР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с.Церковски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общ.Карнобат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Алта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кайря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124 479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начин на трайно ползване: овощна градина, категория на земята: 4, номер по предходен план 005002, при съседи 78416.5.51; 78416.5.4; 78416.5.55; 32809.181.431; 32809.173.431; 32809.182.335, за който е съставен АЧОС № 244/17.07.1998 г.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900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21.220.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ІІ. Отдаването под аренда да се извърши след проведен публичен търг с тайно наддаване, открит със заповед на Кмета на общината, по реда на Наредба за реда за придобиване, управление и разпореждане с общинско имущество – собственост на Община Карнобат. </w:t>
      </w:r>
    </w:p>
    <w:p w:rsidR="00EA4CF8" w:rsidRPr="00EA4CF8" w:rsidRDefault="00EA4CF8" w:rsidP="00EA4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 </w:t>
      </w:r>
    </w:p>
    <w:p w:rsidR="00EA4CF8" w:rsidRPr="00EA4CF8" w:rsidRDefault="00EA4CF8" w:rsidP="00EA4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21.220.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І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 Общински съвет - Карнобат упълномощава Кмета на община Карнобат да извърши необходимите действия във връзка с провеждането на търга и с осъществяването на правните сделки.</w:t>
      </w:r>
    </w:p>
    <w:p w:rsidR="00EA4CF8" w:rsidRPr="00EA4CF8" w:rsidRDefault="00EA4CF8" w:rsidP="00EA4CF8">
      <w:pPr>
        <w:spacing w:after="0" w:line="240" w:lineRule="auto"/>
        <w:ind w:right="346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bg-BG"/>
        </w:rPr>
      </w:pPr>
    </w:p>
    <w:p w:rsidR="00EA4CF8" w:rsidRPr="00EA4CF8" w:rsidRDefault="00EA4CF8" w:rsidP="00EA4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A4CF8" w:rsidRPr="00EA4CF8" w:rsidRDefault="00EA4CF8" w:rsidP="00EA4CF8">
      <w:pPr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ДЕСЕТА  ТОЧКА ОТ ДНЕВНИЯ РЕД: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A4CF8">
        <w:rPr>
          <w:rFonts w:ascii="Times New Roman" w:eastAsia="Calibri" w:hAnsi="Times New Roman" w:cs="Times New Roman"/>
          <w:b/>
          <w:sz w:val="28"/>
          <w:szCs w:val="28"/>
        </w:rPr>
        <w:t>ДОКЛАДНА ЗАПИСКА от Георги Димитров –  кмет на Община Карнобат, относно:</w:t>
      </w:r>
      <w:r w:rsidRPr="00EA4CF8">
        <w:rPr>
          <w:rFonts w:ascii="Times New Roman" w:eastAsia="Calibri" w:hAnsi="Times New Roman" w:cs="Times New Roman"/>
          <w:sz w:val="24"/>
          <w:szCs w:val="24"/>
        </w:rPr>
        <w:t xml:space="preserve"> РАЗРЕШАВАНЕ ОТ ОБЩИНСКИ СЪВЕТ ЗА ИЗМЕНЕНИЕ НА ОУП  НА ОБЩИНА КАРНОБАТ, ЕДНОВРЕМЕННО  С  РАЗРЕШАВАНЕ ИЗРАБОТВАНЕТО НА ПУП-ПРЗ В ОБХВАТ НА ПИ 67920.70.199, ПО КККР НА С.</w:t>
      </w:r>
      <w:r w:rsidRPr="00EA4CF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EA4CF8">
        <w:rPr>
          <w:rFonts w:ascii="Times New Roman" w:eastAsia="Calibri" w:hAnsi="Times New Roman" w:cs="Times New Roman"/>
          <w:sz w:val="24"/>
          <w:szCs w:val="24"/>
        </w:rPr>
        <w:t xml:space="preserve">СОКОЛОВО, ОБЩИНА КАРНОБАТ, С ЦЕЛ ПРОМЯНА НА УСТРОЙСТВЕНАТА ЗОНА ОТ „ЗЕМЕДЕЛСКА“ В „ЖИЛИЩНА ЗОНА“ И ПРОМЯНА НА ПРЕДНАЗНАЧЕНИЕТО НА СЪЩИЯ ОТ „ИЗОСТАВЕНА ОРНА ЗЕМЯ“ В „ЗА ЖИЛИЩНИ НУЖДИ“. </w:t>
      </w:r>
      <w:r w:rsidRPr="00EA4CF8">
        <w:rPr>
          <w:rFonts w:ascii="Times New Roman" w:eastAsia="Calibri" w:hAnsi="Times New Roman" w:cs="Times New Roman"/>
          <w:b/>
          <w:color w:val="FF0000"/>
          <w:sz w:val="28"/>
          <w:szCs w:val="28"/>
        </w:rPr>
        <w:t>Вх. № 277/17.02.2025г.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600A05" w:rsidP="00EA4CF8">
      <w:pPr>
        <w:spacing w:line="252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1. Общински съвет Карнобат, на основание чл.21, ал.1 и т.11 от ЗМСМА,  чл.134, ал.3,  във връзка  с чл.134, ал.1, т. 1 от ЗУТ и  чл. 124а, ал. 1 от ЗУТ, </w:t>
      </w:r>
      <w:r w:rsidR="00EA4CF8" w:rsidRPr="00EA4CF8">
        <w:rPr>
          <w:rFonts w:ascii="Times New Roman" w:eastAsia="Calibri" w:hAnsi="Times New Roman" w:cs="Times New Roman"/>
          <w:b/>
          <w:sz w:val="28"/>
          <w:szCs w:val="28"/>
        </w:rPr>
        <w:t>РАЗРЕШАВА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 изработването на проект за: „Изменение на Общия устройствен плана на община Карнобат, едновременно с разрешаване изработване на ПУП-ПРЗ в обхват на: ПИ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>67920.70.199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, по кадастралната 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карта и кадастралните регистри на с. Соколово, община Карнобат,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с цел промяна на устройствената зона от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„земеделска“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Жм</w:t>
      </w:r>
      <w:proofErr w:type="spellEnd"/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 xml:space="preserve"> „жилищна зона“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и промяна на предназначението на 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ПИ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67920.70.199 от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„изоставена орна земя“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„за жилищни нужди“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ОДОБРЯВА заданието по чл. 125 от ЗУТ.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A4CF8" w:rsidRPr="00EA4CF8" w:rsidRDefault="00600A05" w:rsidP="00EA4CF8">
      <w:pPr>
        <w:spacing w:line="252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21.221.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2. Настоящето решение да се обяви по реда на чл. 124б, ал. 2 от ЗУТ и не подлежи на оспорване на основание чл. 124б, ал. 4 от ЗУТ.  </w:t>
      </w:r>
    </w:p>
    <w:p w:rsidR="00EA4CF8" w:rsidRPr="00EA4CF8" w:rsidRDefault="00EA4CF8" w:rsidP="00EA4CF8">
      <w:pPr>
        <w:tabs>
          <w:tab w:val="left" w:pos="1258"/>
        </w:tabs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Pr="00EA4CF8" w:rsidRDefault="00EA4CF8" w:rsidP="00EA4CF8">
      <w:pPr>
        <w:tabs>
          <w:tab w:val="left" w:pos="720"/>
        </w:tabs>
        <w:ind w:right="-1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ab/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ЕДИНАДЕСЕТА  ТОЧКА ОТ ДНЕВНИЯ РЕД: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Calibri" w:hAnsi="Times New Roman" w:cs="Times New Roman"/>
          <w:sz w:val="24"/>
          <w:szCs w:val="24"/>
        </w:rPr>
        <w:t xml:space="preserve"> ПРЕДВАРИТЕЛНО СЪГЛАСИЕ ЗА УЧРЕДЯВАНЕ НА ВЪЗМЕЗДНО ПРАВО НА СТРОЕЖ</w:t>
      </w:r>
      <w:r w:rsidRPr="00EA4CF8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EA4CF8">
        <w:rPr>
          <w:rFonts w:ascii="Times New Roman" w:eastAsia="Calibri" w:hAnsi="Times New Roman" w:cs="Times New Roman"/>
          <w:sz w:val="24"/>
          <w:szCs w:val="24"/>
        </w:rPr>
        <w:t xml:space="preserve">ЗА ИЗГРАЖДАНЕ НА ВЕИ  и РАЗРЕШАВАНЕ ИЗМЕНЕНИЕ НА ОУП  НА ОБЩИНА КАРНОБАТ, ЕДНОВРЕМЕННО  С 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 xml:space="preserve"> РАЗРЕШАВАНЕ ИЗРАБОТВАНЕТО НА </w:t>
      </w:r>
      <w:r w:rsidRPr="00EA4CF8">
        <w:rPr>
          <w:rFonts w:ascii="Times New Roman" w:eastAsia="Calibri" w:hAnsi="Times New Roman" w:cs="Times New Roman"/>
          <w:sz w:val="24"/>
          <w:szCs w:val="24"/>
        </w:rPr>
        <w:t>ПУП-ПРЗ в обхват на: ПИ с идентификатори 20417.21.574, 20417.21.575, 20417.21.576, 20417.21.577, 204.17.21.578 – общинска собственост и  ПИ с идентификатори 20417.19.389 и 20417.19.</w:t>
      </w:r>
      <w:r w:rsidRPr="00EA4CF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39 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 xml:space="preserve"> по КККР на с. Деветак, и  ПИ с проектен идентификатор  78416.1</w:t>
      </w:r>
      <w:r w:rsidRPr="00EA4CF8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>.91 - общинска собственост и ПИ с идентификатор</w:t>
      </w:r>
      <w:r w:rsidRPr="00EA4C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78416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4CF8">
        <w:rPr>
          <w:rFonts w:ascii="Times New Roman" w:eastAsia="Times New Roman" w:hAnsi="Times New Roman" w:cs="Times New Roman"/>
          <w:sz w:val="24"/>
          <w:szCs w:val="24"/>
          <w:lang w:val="en-US"/>
        </w:rPr>
        <w:t>33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4CF8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 xml:space="preserve"> по КККР на с. Церковски, С ЦЕЛ ПРОМЯНА НА УСТРОЙСТВЕНАТА ЗОНА ОТ „ЗЕМЕДЕЛСКА“ В „ПРЕДИМНО ПРОИЗВОДСТВЕНА“ /</w:t>
      </w:r>
      <w:proofErr w:type="spellStart"/>
      <w:r w:rsidRPr="00EA4CF8">
        <w:rPr>
          <w:rFonts w:ascii="Times New Roman" w:eastAsia="Times New Roman" w:hAnsi="Times New Roman" w:cs="Times New Roman"/>
          <w:sz w:val="24"/>
          <w:szCs w:val="24"/>
        </w:rPr>
        <w:t>Пп</w:t>
      </w:r>
      <w:proofErr w:type="spellEnd"/>
      <w:r w:rsidRPr="00EA4CF8">
        <w:rPr>
          <w:rFonts w:ascii="Times New Roman" w:eastAsia="Times New Roman" w:hAnsi="Times New Roman" w:cs="Times New Roman"/>
          <w:sz w:val="24"/>
          <w:szCs w:val="24"/>
        </w:rPr>
        <w:t xml:space="preserve">/ И ПРОМЯНА НАЧИНА НА ТРАЙНО ПОЛЗВАНЕ НА </w:t>
      </w:r>
      <w:r w:rsidRPr="00EA4CF8">
        <w:rPr>
          <w:rFonts w:ascii="Times New Roman" w:eastAsia="Calibri" w:hAnsi="Times New Roman" w:cs="Times New Roman"/>
          <w:sz w:val="24"/>
          <w:szCs w:val="24"/>
        </w:rPr>
        <w:t xml:space="preserve">ВСЕКИ ЕДИН ОТ ИМОТИТЕ В </w:t>
      </w:r>
      <w:r w:rsidRPr="00EA4CF8">
        <w:rPr>
          <w:rFonts w:ascii="Times New Roman" w:eastAsia="Times New Roman" w:hAnsi="Times New Roman" w:cs="Times New Roman"/>
          <w:sz w:val="24"/>
          <w:szCs w:val="24"/>
        </w:rPr>
        <w:t xml:space="preserve"> „ЗА ПРОИЗВОДСТВО НА ЕЛЕКТРОЕНЕРГИЯ ОТ ВЕИ“. 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 289/21.02.2025г.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600A05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  Общински съвет Карнобат, на основание чл. 8, ал. 9 от Закона за общинската собственост (ЗОС) включва в Програмата за управление и разпореждане с общински имоти за 2025 г., за отстъпване право на строеж, поземлени имоти, както следва: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-ПИ 20417.21.574 по КККР на с. Деветак, с адрес на имота с. Деветак,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Кумлука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5087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трайно предназначение на територията земеделска, НТП пасище, категория пета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-ПИ 20417.21.575 по КККР на с. Деветак, с адрес на имота с. Деветак,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Кумлука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4283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трайно предназначение на територията земеделска, НТП пасище, категория пета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-ПИ 20417.21.576 по КККР на с. Деветак, с адрес на имота с. Деветак,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Кумлука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5172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трайно предназначение на територията земеделска, НТП пасище, категория пета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-ПИ 20417.21.577 по КККР на с. Деветак, с адрес на имота с. Деветак,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Кумлука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4638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трайно предназначение на територията земеделска, НТП пасище, категория пета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-ПИ 20417.21.578 по КККР на с. Деветак, с адрес на имота с. Деветак, местност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Кумлука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4547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трайно предназначение на територията земеделска, НТП пасище, категория пета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-ПИ с  78416.15.91 по КККР на с. Церковски, с адрес на имота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с.Церковски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местност Бент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Баши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 площ 4292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кв.м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., трайно предназначение на територията земеделска, НТП пасище, категория  трета</w:t>
      </w:r>
    </w:p>
    <w:p w:rsidR="00EA4CF8" w:rsidRPr="00EA4CF8" w:rsidRDefault="00600A05" w:rsidP="00EA4C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21.222.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II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 Общински съвет Карнобат, на основание чл. 21, ал.1 т. 8 от ЗМСМА, във връзка с чл. 22 от ЗОЗЗ, чл. 30, ал. 3 от ППЗОЗЗ и чл. 25, ал. 5 от ЗСПЗЗ</w:t>
      </w:r>
    </w:p>
    <w:p w:rsidR="00EA4CF8" w:rsidRPr="00EA4CF8" w:rsidRDefault="00EA4CF8" w:rsidP="00EA4C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1. Дава предварително съгласие за възмездно учредяване право на строеж върху поземлени имоти с идентификатори  20417.21.574, 20417.21.575, 20417.21.576, 20417.21.577 и 20417.21.578 по КККР на с. Деветак, и ПИ с идентификатор 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78416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15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 xml:space="preserve">91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 КККР на с. Церковски, за изграждане на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Ветроенергиен</w:t>
      </w:r>
      <w:proofErr w:type="spellEnd"/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парк </w:t>
      </w:r>
    </w:p>
    <w:p w:rsidR="00EA4CF8" w:rsidRPr="00EA4CF8" w:rsidRDefault="00EA4CF8" w:rsidP="00EA4C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2. Дава предварително  съгласие за промяна предназначението на имотите, посочени в т. 1, представляващи публична общинска собственост /пасище/, за производство на електроенергия от ВЕИ </w:t>
      </w:r>
    </w:p>
    <w:p w:rsidR="00EA4CF8" w:rsidRPr="00EA4CF8" w:rsidRDefault="00EA4CF8" w:rsidP="00EA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3. Дава предварително съгласие за преобразуване на имотите, описани в т.1 и представляващи публична общинска собственост в имоти – частна общинска собственост, при изпълнение на предвидените в ЗСПЗЗ, ЗОЗЗ, ЗОС и всички други нормативни актове изисквания.</w:t>
      </w:r>
    </w:p>
    <w:p w:rsidR="00EA4CF8" w:rsidRPr="00EA4CF8" w:rsidRDefault="00EA4CF8" w:rsidP="00EA4C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4. Определя срок на предварителното съгласие по точка 1,2 и 3 – шестдесет месеца от влизане на решението в сила.</w:t>
      </w:r>
    </w:p>
    <w:p w:rsidR="00EA4CF8" w:rsidRPr="00EA4CF8" w:rsidRDefault="00EA4CF8" w:rsidP="00EA4C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val="en-US" w:eastAsia="bg-BG"/>
        </w:rPr>
        <w:t>5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. Всички разходи по изработване и съгласуване на проекта ще са за сметка на   Възложителя на проекта „УИНГС ДИВЕЛЪПМЪНТ АД.</w:t>
      </w:r>
    </w:p>
    <w:p w:rsidR="00EA4CF8" w:rsidRPr="00EA4CF8" w:rsidRDefault="00EA4CF8" w:rsidP="00EA4CF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6. „УИНГС ДИВЕЛЪПМЪНТ АД да извърши за своя сметка процедурите по ЗОЗЗ.</w:t>
      </w:r>
    </w:p>
    <w:p w:rsidR="00EA4CF8" w:rsidRPr="00EA4CF8" w:rsidRDefault="00EA4CF8" w:rsidP="00EA4CF8">
      <w:pPr>
        <w:shd w:val="clear" w:color="auto" w:fill="FFFFFF"/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7. Възлага на кмета на Община Карнобат да упълномощи УИНГС ДИВЕЛЪПМЪНТ АД във връзка с процедурите предвидени по ЗУТ, ЗООС, ЗСПЗЗ, ЗОЗЗ, ЗЕ и всички други приложими законови и подзаконови нормативни актове.</w:t>
      </w:r>
    </w:p>
    <w:p w:rsidR="00EA4CF8" w:rsidRPr="00EA4CF8" w:rsidRDefault="00600A05" w:rsidP="00EA4CF8">
      <w:pPr>
        <w:spacing w:line="252" w:lineRule="auto"/>
        <w:ind w:firstLine="705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21.222.</w:t>
      </w:r>
      <w:r w:rsidR="00EA4CF8" w:rsidRPr="00EA4CF8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І. Общински съвет Карнобат, на основание чл.21, ал.1 и т.11 от </w:t>
      </w:r>
      <w:proofErr w:type="gramStart"/>
      <w:r w:rsidR="00EA4CF8" w:rsidRPr="00EA4CF8">
        <w:rPr>
          <w:rFonts w:ascii="Times New Roman" w:eastAsia="Calibri" w:hAnsi="Times New Roman" w:cs="Times New Roman"/>
          <w:sz w:val="28"/>
          <w:szCs w:val="28"/>
        </w:rPr>
        <w:t>ЗМСМА,  чл.</w:t>
      </w:r>
      <w:proofErr w:type="gramEnd"/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134, ал.3,  във </w:t>
      </w:r>
      <w:proofErr w:type="spellStart"/>
      <w:r w:rsidR="00EA4CF8" w:rsidRPr="00EA4CF8">
        <w:rPr>
          <w:rFonts w:ascii="Times New Roman" w:eastAsia="Calibri" w:hAnsi="Times New Roman" w:cs="Times New Roman"/>
          <w:sz w:val="28"/>
          <w:szCs w:val="28"/>
        </w:rPr>
        <w:t>вр</w:t>
      </w:r>
      <w:proofErr w:type="spellEnd"/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. чл.134, ал.1, т. 1 от ЗУТ и  чл. 124а, ал. 1 от ЗУТ, </w:t>
      </w:r>
      <w:r w:rsidR="00EA4CF8" w:rsidRPr="00EA4CF8">
        <w:rPr>
          <w:rFonts w:ascii="Times New Roman" w:eastAsia="Calibri" w:hAnsi="Times New Roman" w:cs="Times New Roman"/>
          <w:b/>
          <w:sz w:val="28"/>
          <w:szCs w:val="28"/>
        </w:rPr>
        <w:t>РАЗРЕШАВА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 изработването на проект за:  Изменение на ОУП  на община Карнобат, едновременно  с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разрешаване изработването на ПУП-ПРЗ 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в обхват: ПИ с идентификатори 20417.21.574, 20417.21.575, 20417.21.576, 20417.21.577, 204.17.21.578 по КККР на с. Деветак и ПИ с идентификатор 78416.15.91 по КККР на с. Церковски /общинска собственост/  и </w:t>
      </w:r>
      <w:r w:rsidR="00EA4CF8" w:rsidRPr="00EA4CF8">
        <w:rPr>
          <w:rFonts w:ascii="Times New Roman" w:eastAsia="Calibri" w:hAnsi="Times New Roman" w:cs="Times New Roman"/>
          <w:strike/>
          <w:sz w:val="28"/>
          <w:szCs w:val="28"/>
        </w:rPr>
        <w:t xml:space="preserve"> 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>ПИ с идентификатори 20417.19.389 и 20417.19.39 по КККР на с. Деветак и ПИ 78416.33.5 по КККР на с. Церковски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/собственост на трети лица/ с цел промяна на устройствената зона от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„земеделска“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„предимно производствена“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Пп</w:t>
      </w:r>
      <w:proofErr w:type="spellEnd"/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и промяна начина на трайно ползване на 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всеки един от имотите в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t xml:space="preserve">„за производство на </w:t>
      </w:r>
      <w:r w:rsidR="00EA4CF8" w:rsidRPr="00EA4CF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електроенергия от ВЕИ“</w:t>
      </w:r>
      <w:r w:rsidR="00EA4CF8" w:rsidRPr="00EA4CF8">
        <w:rPr>
          <w:rFonts w:ascii="Times New Roman" w:eastAsia="Calibri" w:hAnsi="Times New Roman" w:cs="Times New Roman"/>
          <w:sz w:val="28"/>
          <w:szCs w:val="28"/>
        </w:rPr>
        <w:t xml:space="preserve"> и одобрява представеното съгласно чл. 125 от ЗУТ  заданието“.  </w:t>
      </w:r>
    </w:p>
    <w:p w:rsidR="00EA4CF8" w:rsidRPr="00EA4CF8" w:rsidRDefault="00EA4CF8" w:rsidP="00EA4CF8">
      <w:pPr>
        <w:tabs>
          <w:tab w:val="left" w:pos="720"/>
        </w:tabs>
        <w:spacing w:after="0" w:line="252" w:lineRule="auto"/>
        <w:ind w:right="-1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4CF8">
        <w:rPr>
          <w:rFonts w:ascii="Times New Roman" w:eastAsia="Calibri" w:hAnsi="Times New Roman" w:cs="Times New Roman"/>
          <w:sz w:val="28"/>
          <w:szCs w:val="28"/>
        </w:rPr>
        <w:tab/>
        <w:t xml:space="preserve">Настоящето решение да се обяви по реда на чл. 124б, ал. 2 от ЗУТ и не подлежи на оспорване на основание чл. 124б, ал. 4 от ЗУТ. </w:t>
      </w:r>
    </w:p>
    <w:p w:rsidR="00EA4CF8" w:rsidRPr="00EA4CF8" w:rsidRDefault="00EA4CF8" w:rsidP="00EA4C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600A05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ДВАНАДЕСЕТА  ТОЧКА ОТ ДНЕВНИЯ РЕД: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Стефка Иванова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Одобряване на</w:t>
      </w:r>
      <w:r w:rsidRPr="00EA4CF8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годишен доклад за наблюдение на изпълнението на „План за интегрирано развитие на община Карнобат за периода 2021-2027 година“ за 2024 година.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Вх. №286/20.02.2025г.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="00600A05" w:rsidRPr="00600A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21.223.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1.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Общински съвет -  гр. Карнобат на основание  чл. 21, ал. 1, т. 12 от ЗМСМА и чл. 24</w:t>
      </w:r>
      <w:r w:rsidRPr="00EA4CF8">
        <w:rPr>
          <w:rFonts w:ascii="Times New Roman" w:eastAsia="Times New Roman" w:hAnsi="Times New Roman" w:cs="Times New Roman"/>
          <w:sz w:val="28"/>
          <w:szCs w:val="28"/>
          <w:lang w:val="ru-RU" w:eastAsia="bg-BG"/>
        </w:rPr>
        <w:t xml:space="preserve">,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т. 4 от Закона за регионалното развитие одобрява годишния доклад за наблюдение на изпълнението на „План за интегрирано развитие на община Карнобат за периода 2021-2027 година” за 2024 година.</w:t>
      </w:r>
    </w:p>
    <w:p w:rsidR="00EA4CF8" w:rsidRPr="00EA4CF8" w:rsidRDefault="00EA4CF8" w:rsidP="00EA4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ab/>
      </w:r>
      <w:r w:rsidR="00600A05" w:rsidRPr="00600A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21.223.</w:t>
      </w:r>
      <w:r w:rsidRPr="00EA4CF8">
        <w:rPr>
          <w:rFonts w:ascii="Times New Roman" w:eastAsia="Times New Roman" w:hAnsi="Times New Roman" w:cs="Times New Roman"/>
          <w:sz w:val="28"/>
          <w:szCs w:val="28"/>
          <w:lang w:eastAsia="bg-BG"/>
        </w:rPr>
        <w:t>2. На основание чл. 72, ал. 7 от ППЗРР, да се изпратят на председателя на Областния съвет за развитие - гр. Бургас копие от годишния доклад за наблюдение на изпълнението през 2024 г. на „План за интегрирано развитие на община Карнобат за периода 2021-2027 година” и решението на Общински съвет -  гр. Карнобат за неговото одобрение.</w:t>
      </w:r>
    </w:p>
    <w:p w:rsidR="00EA4CF8" w:rsidRPr="00EA4CF8" w:rsidRDefault="00EA4CF8" w:rsidP="00EA4CF8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ind w:firstLine="708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  <w:r w:rsidRPr="00EA4CF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g-BG"/>
        </w:rPr>
        <w:t>ПО ТРИНАДЕСЕТА  ТОЧКА ОТ ДНЕВНИЯ РЕД: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ru-RU" w:eastAsia="bg-BG"/>
        </w:rPr>
        <w:t xml:space="preserve"> 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 xml:space="preserve">ДОКЛАДНА ЗАПИСКА </w:t>
      </w:r>
      <w:proofErr w:type="spellStart"/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от</w:t>
      </w:r>
      <w:proofErr w:type="spellEnd"/>
      <w:r w:rsidRPr="00EA4CF8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Мария Генова – зам. кмет на Община Карнобат, относно</w:t>
      </w:r>
      <w:r w:rsidRPr="00EA4CF8">
        <w:rPr>
          <w:rFonts w:ascii="Times New Roman" w:eastAsia="Times New Roman" w:hAnsi="Times New Roman" w:cs="Times New Roman"/>
          <w:b/>
          <w:sz w:val="28"/>
          <w:szCs w:val="28"/>
          <w:lang w:val="en-AU" w:eastAsia="bg-BG"/>
        </w:rPr>
        <w:t>:</w:t>
      </w:r>
      <w:r w:rsidRPr="00EA4CF8">
        <w:rPr>
          <w:rFonts w:ascii="Times New Roman" w:eastAsia="Times New Roman" w:hAnsi="Times New Roman" w:cs="Times New Roman"/>
          <w:sz w:val="28"/>
          <w:szCs w:val="28"/>
        </w:rPr>
        <w:t xml:space="preserve"> Отчет за дейността на Местната комисия за борба срещу противообществените прояви на малолетни и непълнолетни за 2024 </w:t>
      </w:r>
      <w:proofErr w:type="spellStart"/>
      <w:r w:rsidRPr="00EA4CF8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Вх</w:t>
      </w:r>
      <w:proofErr w:type="spellEnd"/>
      <w:r w:rsidRPr="00EA4CF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  <w:t>. № 283/20.02.2025г.</w:t>
      </w:r>
    </w:p>
    <w:p w:rsidR="00EA4CF8" w:rsidRPr="00600A05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39A3" w:rsidRDefault="008839A3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839A3" w:rsidRDefault="008839A3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EA4CF8">
        <w:rPr>
          <w:rFonts w:ascii="Times New Roman" w:eastAsia="Times New Roman" w:hAnsi="Times New Roman" w:cs="Times New Roman"/>
          <w:sz w:val="28"/>
          <w:szCs w:val="28"/>
        </w:rPr>
        <w:t>РЕШЕНИЯ:</w:t>
      </w:r>
    </w:p>
    <w:p w:rsidR="00EA4CF8" w:rsidRPr="00EA4CF8" w:rsidRDefault="00EA4CF8" w:rsidP="00EA4CF8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A4CF8" w:rsidRPr="00EA4CF8" w:rsidRDefault="00600A05" w:rsidP="00EA4CF8">
      <w:pPr>
        <w:autoSpaceDE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A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21.22</w:t>
      </w:r>
      <w:r w:rsidRPr="00600A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4</w:t>
      </w:r>
      <w:r w:rsidRPr="00600A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  <w:r w:rsidRPr="00600A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 w:rsidR="00EA4CF8" w:rsidRPr="00EA4CF8">
        <w:rPr>
          <w:rFonts w:ascii="Times New Roman" w:eastAsia="Times New Roman" w:hAnsi="Times New Roman" w:cs="Times New Roman"/>
          <w:sz w:val="28"/>
          <w:szCs w:val="28"/>
        </w:rPr>
        <w:t xml:space="preserve">На основание чл.7, ал.2 от Закона за борба срещу противообществените прояви на малолетни и непълнолетни във връзка с чл.21, ал.1, т.23 от Закона за местното самоуправление и местната администрация, Общински съвет – гр. Карнобат  приема за сведение Отчета за дейността на Местната комисия за борба срещу противообществените прояви на малолетни и непълнолетни към Община Карнобат за 2024 г. </w:t>
      </w:r>
    </w:p>
    <w:p w:rsidR="002E2040" w:rsidRPr="00600A05" w:rsidRDefault="002E2040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A4CF8" w:rsidRPr="007665D2" w:rsidRDefault="00EA4CF8" w:rsidP="00084F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665D2" w:rsidRPr="007665D2" w:rsidRDefault="007665D2" w:rsidP="007665D2">
      <w:pPr>
        <w:spacing w:after="0" w:line="240" w:lineRule="auto"/>
        <w:ind w:left="1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7665D2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 xml:space="preserve"> ОБЩИНСКИ СЪВЕТ – КАРНОБАТ</w:t>
      </w:r>
    </w:p>
    <w:p w:rsidR="0062765C" w:rsidRDefault="0062765C"/>
    <w:sectPr w:rsidR="0062765C" w:rsidSect="00436E61">
      <w:pgSz w:w="11906" w:h="16838"/>
      <w:pgMar w:top="1135" w:right="110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6" type="#_x0000_t75" style="width:11.05pt;height:11.05pt" o:bullet="t">
        <v:imagedata r:id="rId1" o:title="mso9092"/>
      </v:shape>
    </w:pict>
  </w:numPicBullet>
  <w:abstractNum w:abstractNumId="0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0A3D6A31"/>
    <w:multiLevelType w:val="hybridMultilevel"/>
    <w:tmpl w:val="5068F7D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9462E"/>
    <w:multiLevelType w:val="multilevel"/>
    <w:tmpl w:val="62109BFA"/>
    <w:lvl w:ilvl="0">
      <w:start w:val="20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208"/>
      <w:numFmt w:val="decimal"/>
      <w:lvlText w:val="%1.%2."/>
      <w:lvlJc w:val="left"/>
      <w:pPr>
        <w:ind w:left="1452" w:hanging="88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19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257244A4"/>
    <w:multiLevelType w:val="hybridMultilevel"/>
    <w:tmpl w:val="2FD0BBA4"/>
    <w:lvl w:ilvl="0" w:tplc="26641B7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92F2485"/>
    <w:multiLevelType w:val="hybridMultilevel"/>
    <w:tmpl w:val="BB0C5D76"/>
    <w:lvl w:ilvl="0" w:tplc="2DB6EB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0D21F63"/>
    <w:multiLevelType w:val="hybridMultilevel"/>
    <w:tmpl w:val="F3A47F8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E55D1"/>
    <w:multiLevelType w:val="hybridMultilevel"/>
    <w:tmpl w:val="000AD874"/>
    <w:lvl w:ilvl="0" w:tplc="04020005">
      <w:start w:val="1"/>
      <w:numFmt w:val="bullet"/>
      <w:lvlText w:val=""/>
      <w:lvlJc w:val="left"/>
      <w:pPr>
        <w:ind w:left="13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8" w15:restartNumberingAfterBreak="0">
    <w:nsid w:val="3AB43F01"/>
    <w:multiLevelType w:val="hybridMultilevel"/>
    <w:tmpl w:val="A0320B08"/>
    <w:lvl w:ilvl="0" w:tplc="040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A20404"/>
    <w:multiLevelType w:val="hybridMultilevel"/>
    <w:tmpl w:val="1744F3A0"/>
    <w:lvl w:ilvl="0" w:tplc="BFD29164">
      <w:start w:val="1"/>
      <w:numFmt w:val="decimal"/>
      <w:lvlText w:val="%1."/>
      <w:lvlJc w:val="left"/>
      <w:pPr>
        <w:ind w:left="91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31" w:hanging="360"/>
      </w:pPr>
    </w:lvl>
    <w:lvl w:ilvl="2" w:tplc="0402001B" w:tentative="1">
      <w:start w:val="1"/>
      <w:numFmt w:val="lowerRoman"/>
      <w:lvlText w:val="%3."/>
      <w:lvlJc w:val="right"/>
      <w:pPr>
        <w:ind w:left="2351" w:hanging="180"/>
      </w:pPr>
    </w:lvl>
    <w:lvl w:ilvl="3" w:tplc="0402000F" w:tentative="1">
      <w:start w:val="1"/>
      <w:numFmt w:val="decimal"/>
      <w:lvlText w:val="%4."/>
      <w:lvlJc w:val="left"/>
      <w:pPr>
        <w:ind w:left="3071" w:hanging="360"/>
      </w:pPr>
    </w:lvl>
    <w:lvl w:ilvl="4" w:tplc="04020019" w:tentative="1">
      <w:start w:val="1"/>
      <w:numFmt w:val="lowerLetter"/>
      <w:lvlText w:val="%5."/>
      <w:lvlJc w:val="left"/>
      <w:pPr>
        <w:ind w:left="3791" w:hanging="360"/>
      </w:pPr>
    </w:lvl>
    <w:lvl w:ilvl="5" w:tplc="0402001B" w:tentative="1">
      <w:start w:val="1"/>
      <w:numFmt w:val="lowerRoman"/>
      <w:lvlText w:val="%6."/>
      <w:lvlJc w:val="right"/>
      <w:pPr>
        <w:ind w:left="4511" w:hanging="180"/>
      </w:pPr>
    </w:lvl>
    <w:lvl w:ilvl="6" w:tplc="0402000F" w:tentative="1">
      <w:start w:val="1"/>
      <w:numFmt w:val="decimal"/>
      <w:lvlText w:val="%7."/>
      <w:lvlJc w:val="left"/>
      <w:pPr>
        <w:ind w:left="5231" w:hanging="360"/>
      </w:pPr>
    </w:lvl>
    <w:lvl w:ilvl="7" w:tplc="04020019" w:tentative="1">
      <w:start w:val="1"/>
      <w:numFmt w:val="lowerLetter"/>
      <w:lvlText w:val="%8."/>
      <w:lvlJc w:val="left"/>
      <w:pPr>
        <w:ind w:left="5951" w:hanging="360"/>
      </w:pPr>
    </w:lvl>
    <w:lvl w:ilvl="8" w:tplc="0402001B" w:tentative="1">
      <w:start w:val="1"/>
      <w:numFmt w:val="lowerRoman"/>
      <w:lvlText w:val="%9."/>
      <w:lvlJc w:val="right"/>
      <w:pPr>
        <w:ind w:left="6671" w:hanging="180"/>
      </w:pPr>
    </w:lvl>
  </w:abstractNum>
  <w:abstractNum w:abstractNumId="10" w15:restartNumberingAfterBreak="0">
    <w:nsid w:val="4BA0759E"/>
    <w:multiLevelType w:val="hybridMultilevel"/>
    <w:tmpl w:val="E50461F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D9D4A4F"/>
    <w:multiLevelType w:val="hybridMultilevel"/>
    <w:tmpl w:val="E25A2B46"/>
    <w:lvl w:ilvl="0" w:tplc="0402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4E677D1C"/>
    <w:multiLevelType w:val="hybridMultilevel"/>
    <w:tmpl w:val="3CC839CC"/>
    <w:lvl w:ilvl="0" w:tplc="BCF214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571C189D"/>
    <w:multiLevelType w:val="multilevel"/>
    <w:tmpl w:val="355A31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4" w15:restartNumberingAfterBreak="0">
    <w:nsid w:val="60211307"/>
    <w:multiLevelType w:val="hybridMultilevel"/>
    <w:tmpl w:val="3BAA450C"/>
    <w:lvl w:ilvl="0" w:tplc="4506506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4155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26F9A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5A197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8BC93EA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B67B9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BAFB1C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3252F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3C68C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79454B7"/>
    <w:multiLevelType w:val="hybridMultilevel"/>
    <w:tmpl w:val="077C67F4"/>
    <w:lvl w:ilvl="0" w:tplc="0402000B">
      <w:start w:val="1"/>
      <w:numFmt w:val="bullet"/>
      <w:lvlText w:val=""/>
      <w:lvlJc w:val="left"/>
      <w:pPr>
        <w:ind w:left="1564" w:hanging="855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8B537E0"/>
    <w:multiLevelType w:val="hybridMultilevel"/>
    <w:tmpl w:val="CF905F6C"/>
    <w:lvl w:ilvl="0" w:tplc="D10C7548">
      <w:numFmt w:val="bullet"/>
      <w:lvlText w:val="-"/>
      <w:lvlJc w:val="left"/>
      <w:pPr>
        <w:ind w:left="220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17" w15:restartNumberingAfterBreak="0">
    <w:nsid w:val="6D2734C3"/>
    <w:multiLevelType w:val="hybridMultilevel"/>
    <w:tmpl w:val="AE769588"/>
    <w:lvl w:ilvl="0" w:tplc="14347F56">
      <w:start w:val="1"/>
      <w:numFmt w:val="decimal"/>
      <w:lvlText w:val="%1."/>
      <w:lvlJc w:val="left"/>
      <w:pPr>
        <w:ind w:left="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60E48C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0BE54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F4D78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42AE8E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5A625C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026E1E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6E2BDC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010F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252DFF"/>
    <w:multiLevelType w:val="hybridMultilevel"/>
    <w:tmpl w:val="E9F2966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A7F31DD"/>
    <w:multiLevelType w:val="multilevel"/>
    <w:tmpl w:val="0EF8A5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color w:val="000000"/>
        <w:u w:val="singl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000000"/>
        <w:u w:val="single"/>
      </w:rPr>
    </w:lvl>
  </w:abstractNum>
  <w:abstractNum w:abstractNumId="20" w15:restartNumberingAfterBreak="0">
    <w:nsid w:val="7E7C34E2"/>
    <w:multiLevelType w:val="hybridMultilevel"/>
    <w:tmpl w:val="1904178E"/>
    <w:lvl w:ilvl="0" w:tplc="D7C2C7A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"/>
  </w:num>
  <w:num w:numId="4">
    <w:abstractNumId w:val="7"/>
  </w:num>
  <w:num w:numId="5">
    <w:abstractNumId w:val="5"/>
  </w:num>
  <w:num w:numId="6">
    <w:abstractNumId w:val="13"/>
  </w:num>
  <w:num w:numId="7">
    <w:abstractNumId w:val="8"/>
  </w:num>
  <w:num w:numId="8">
    <w:abstractNumId w:val="12"/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6"/>
  </w:num>
  <w:num w:numId="12">
    <w:abstractNumId w:val="17"/>
  </w:num>
  <w:num w:numId="13">
    <w:abstractNumId w:val="14"/>
  </w:num>
  <w:num w:numId="14">
    <w:abstractNumId w:val="9"/>
  </w:num>
  <w:num w:numId="15">
    <w:abstractNumId w:val="4"/>
  </w:num>
  <w:num w:numId="16">
    <w:abstractNumId w:val="20"/>
  </w:num>
  <w:num w:numId="17">
    <w:abstractNumId w:val="2"/>
  </w:num>
  <w:num w:numId="18">
    <w:abstractNumId w:val="11"/>
  </w:num>
  <w:num w:numId="19">
    <w:abstractNumId w:val="19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D2"/>
    <w:rsid w:val="000115CD"/>
    <w:rsid w:val="00046C31"/>
    <w:rsid w:val="00074A65"/>
    <w:rsid w:val="00084F98"/>
    <w:rsid w:val="00153940"/>
    <w:rsid w:val="00173BD0"/>
    <w:rsid w:val="001D59B5"/>
    <w:rsid w:val="0027729B"/>
    <w:rsid w:val="002E2040"/>
    <w:rsid w:val="00436E61"/>
    <w:rsid w:val="00487C46"/>
    <w:rsid w:val="004F6477"/>
    <w:rsid w:val="00600A05"/>
    <w:rsid w:val="00614820"/>
    <w:rsid w:val="0062765C"/>
    <w:rsid w:val="006505FC"/>
    <w:rsid w:val="006A3B81"/>
    <w:rsid w:val="007665D2"/>
    <w:rsid w:val="00813D66"/>
    <w:rsid w:val="00873D6D"/>
    <w:rsid w:val="008839A3"/>
    <w:rsid w:val="00A46DC5"/>
    <w:rsid w:val="00AC2009"/>
    <w:rsid w:val="00AD6A36"/>
    <w:rsid w:val="00B23777"/>
    <w:rsid w:val="00C1082B"/>
    <w:rsid w:val="00C310D0"/>
    <w:rsid w:val="00CA6A8D"/>
    <w:rsid w:val="00CD513A"/>
    <w:rsid w:val="00D123EC"/>
    <w:rsid w:val="00D85CC5"/>
    <w:rsid w:val="00DE4F88"/>
    <w:rsid w:val="00EA4CF8"/>
    <w:rsid w:val="00F44504"/>
    <w:rsid w:val="00F7042E"/>
    <w:rsid w:val="00F76958"/>
    <w:rsid w:val="00F95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28C85"/>
  <w15:chartTrackingRefBased/>
  <w15:docId w15:val="{AC656E2C-AA77-475B-973D-C48E94A78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Без списък1"/>
    <w:next w:val="a2"/>
    <w:uiPriority w:val="99"/>
    <w:semiHidden/>
    <w:unhideWhenUsed/>
    <w:rsid w:val="00436E61"/>
  </w:style>
  <w:style w:type="paragraph" w:styleId="a3">
    <w:name w:val="List Paragraph"/>
    <w:basedOn w:val="a"/>
    <w:qFormat/>
    <w:rsid w:val="00436E61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rsid w:val="00436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6A3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6A3B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0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12</Pages>
  <Words>4142</Words>
  <Characters>23613</Characters>
  <Application>Microsoft Office Word</Application>
  <DocSecurity>0</DocSecurity>
  <Lines>196</Lines>
  <Paragraphs>55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MilenaOBS</dc:creator>
  <cp:keywords/>
  <dc:description/>
  <cp:lastModifiedBy>MilenaOBS</cp:lastModifiedBy>
  <cp:revision>33</cp:revision>
  <cp:lastPrinted>2025-03-05T08:48:00Z</cp:lastPrinted>
  <dcterms:created xsi:type="dcterms:W3CDTF">2024-08-09T11:24:00Z</dcterms:created>
  <dcterms:modified xsi:type="dcterms:W3CDTF">2025-03-05T09:03:00Z</dcterms:modified>
</cp:coreProperties>
</file>