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5D2" w:rsidRPr="007665D2" w:rsidRDefault="007665D2" w:rsidP="007665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7665D2">
        <w:rPr>
          <w:rFonts w:ascii="Times New Roman" w:eastAsia="Times New Roman" w:hAnsi="Times New Roman" w:cs="Times New Roman"/>
          <w:sz w:val="28"/>
          <w:szCs w:val="20"/>
          <w:lang w:eastAsia="bg-BG"/>
        </w:rPr>
        <w:t>Р Е Ш Е Н И Я</w:t>
      </w:r>
    </w:p>
    <w:p w:rsidR="007665D2" w:rsidRDefault="007665D2" w:rsidP="007665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F95CAE" w:rsidRDefault="00F95CAE" w:rsidP="00F95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</w:pPr>
      <w:r w:rsidRPr="007665D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ВЗЕТИ НА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302AF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ЧЕТИРИДЕСЕТОТО</w:t>
      </w:r>
      <w:r w:rsidRPr="007665D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ЗАСЕДАНИЕ НА ОБЩИНСКИ СЪВЕТ – КАРНОБАТ, ПРОВЕДЕНО НА</w:t>
      </w:r>
      <w:r w:rsidRPr="007665D2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="000302AF">
        <w:rPr>
          <w:rFonts w:ascii="Times New Roman" w:eastAsia="Times New Roman" w:hAnsi="Times New Roman" w:cs="Times New Roman"/>
          <w:sz w:val="28"/>
          <w:szCs w:val="20"/>
          <w:lang w:eastAsia="bg-BG"/>
        </w:rPr>
        <w:t>09 СЕПТЕМВРИ</w:t>
      </w:r>
      <w:r w:rsidRPr="007665D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20</w:t>
      </w:r>
      <w:r w:rsidRPr="007665D2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2</w:t>
      </w:r>
      <w:r w:rsidR="00AA217C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Pr="007665D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ГОДИНА</w:t>
      </w:r>
      <w:r w:rsidRPr="007665D2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</w:p>
    <w:p w:rsidR="00F475D3" w:rsidRPr="00F475D3" w:rsidRDefault="00F475D3" w:rsidP="00F95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0302AF" w:rsidRPr="000302AF" w:rsidRDefault="000302AF" w:rsidP="000302AF">
      <w:pPr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ПО ПЪРВА ТОЧКА ОТ ДНЕВНИЯ РЕД: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>от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Георги Димитров – кмет на Община Карнобат, относно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: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ПРОЕКТ ЗА БЮДЖЕТ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ОБЩИНА КАРНОБАТ ЗА 2026 г.  </w:t>
      </w:r>
      <w:r w:rsidRPr="000302A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Вх. № 590/28.08.2026 г.</w:t>
      </w:r>
    </w:p>
    <w:p w:rsidR="00160C40" w:rsidRP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0C40">
        <w:rPr>
          <w:rFonts w:ascii="Times New Roman" w:eastAsia="Times New Roman" w:hAnsi="Times New Roman" w:cs="Times New Roman"/>
          <w:sz w:val="28"/>
          <w:szCs w:val="28"/>
          <w:lang w:eastAsia="bg-BG"/>
        </w:rPr>
        <w:t>Р Е Ш Е Н И Е:</w:t>
      </w:r>
    </w:p>
    <w:p w:rsid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40.433.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Общински съвет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гр.Карнобат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основание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чл.52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ал.1 и ал.2,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и чл.21,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ал.1,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т.5,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т.6,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във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връзка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с чл.27, ал.4 и ал.5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от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Закона за местното самоуправление и местната администрация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39,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чл. 94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, ал. 2 и ал. 3 от Закона за публичните финанси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във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връзка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разпоредбите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Закона за държавния бюджет на Република България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за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2026г., Постановление № 102 на Министерския съвет от 12 август 2026 г. за изпълнението на държавния бюджет на Република България за 2026 г.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и 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аредбата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условията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реда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съставяне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тригодишна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бюджетната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прогноза за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местните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следващите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три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години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 за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съставяне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приемане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изпълнение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отчитане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бюджета на Община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Карнобат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1. Приема</w:t>
      </w:r>
      <w:r w:rsidRPr="000302AF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ru-RU" w:eastAsia="bg-BG"/>
        </w:rPr>
        <w:t xml:space="preserve"> бюджета на Община Карнобат за 2026 г.</w:t>
      </w:r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както</w:t>
      </w:r>
      <w:proofErr w:type="spellEnd"/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следва</w:t>
      </w:r>
      <w:proofErr w:type="spellEnd"/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  <w:lang w:val="ru-RU" w:eastAsia="bg-BG"/>
        </w:rPr>
        <w:t>1.1.</w:t>
      </w:r>
      <w:r w:rsidRPr="000302A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bg-BG"/>
        </w:rPr>
        <w:t>По приходите</w:t>
      </w:r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34 000 034 евро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 xml:space="preserve"> № 1</w:t>
      </w:r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, в т. ч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.: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bg-BG"/>
        </w:rPr>
        <w:t>1.1.1. Приходи за делегирани от държавата дейности</w:t>
      </w:r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в размер </w:t>
      </w:r>
      <w:proofErr w:type="gramStart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на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 xml:space="preserve"> 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21</w:t>
      </w:r>
      <w:proofErr w:type="gramEnd"/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 593 262 евро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,</w:t>
      </w:r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в 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т.ч.: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1.1.1.1.</w:t>
      </w:r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Обща субсидия за </w:t>
      </w:r>
      <w:proofErr w:type="spellStart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делегирани</w:t>
      </w:r>
      <w:proofErr w:type="spellEnd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bg-BG"/>
        </w:rPr>
        <w:t>17 616 978 евро</w:t>
      </w: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bg-BG"/>
        </w:rPr>
        <w:t>1.1.1.2.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Преходен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остатък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r w:rsidRPr="000302A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2025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 в размер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3</w:t>
      </w:r>
      <w:proofErr w:type="gramEnd"/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 976 284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2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1.1.1.3. Утвърждава разпределението на средствата от преходния остатък от </w:t>
      </w:r>
      <w:r w:rsidRPr="000302A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съгласно 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Приложение</w:t>
      </w:r>
      <w:proofErr w:type="gram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2;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1.1.2. Приходи за местни дейности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>12 406 772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т.ч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1.1.2.1.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Данъчни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приходи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1 274 000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1.1.2.2.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Неданъчни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приходи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  3 105 826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1.1.2.3.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Трансфери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3 346 400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т.ч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1.2.3.1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Обща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изравнителна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субсидия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1 479 700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1.2.3.2.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Трансфер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з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поддържане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снегопочистване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на 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141</w:t>
      </w:r>
      <w:proofErr w:type="gram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300 евро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1.1.2.3.3.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Целева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субсид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я за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капиталови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1 521 400 евро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,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1.1.2.3.4. Целеви трансфери за местни дейности в размер на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204 000 евро.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1.1.2.4. Трансфери между бюджети в размер на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 -408 624 евро</w:t>
      </w:r>
    </w:p>
    <w:p w:rsidR="000302AF" w:rsidRPr="000302AF" w:rsidRDefault="000302AF" w:rsidP="000302AF">
      <w:pPr>
        <w:tabs>
          <w:tab w:val="left" w:pos="0"/>
          <w:tab w:val="left" w:pos="180"/>
          <w:tab w:val="left" w:pos="72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val="en-US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ab/>
        <w:t xml:space="preserve">1.1.2.5. 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Временни безлихвени заеми в размер на 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>16 592 евро</w:t>
      </w:r>
    </w:p>
    <w:p w:rsidR="000302AF" w:rsidRPr="000302AF" w:rsidRDefault="000302AF" w:rsidP="000302AF">
      <w:pPr>
        <w:tabs>
          <w:tab w:val="left" w:pos="0"/>
          <w:tab w:val="left" w:pos="180"/>
          <w:tab w:val="left" w:pos="72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en-US" w:eastAsia="bg-BG"/>
        </w:rPr>
        <w:lastRenderedPageBreak/>
        <w:tab/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1.1.2.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eastAsia="bg-BG"/>
        </w:rPr>
        <w:t>6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Преходен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остатък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2025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 за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местни дейности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>5 072 578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2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val="ru-RU" w:eastAsia="bg-BG"/>
        </w:rPr>
        <w:t>1.2. По разходите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34 000 034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разпределени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функции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Приложение 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№</w:t>
      </w:r>
      <w:proofErr w:type="gram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3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т.ч</w:t>
      </w:r>
      <w:proofErr w:type="spell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1.2.1.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от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21 593 262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1.2.2.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допълнително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от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собствените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приходи и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изравнителната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субсидия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600 000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1.2.3.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 xml:space="preserve">11 806 772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1.2.4. Утвърждава разпределението на средствата от преходния остатък по </w:t>
      </w:r>
      <w:r w:rsidRPr="000302A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съгласно 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Приложение</w:t>
      </w:r>
      <w:proofErr w:type="gram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2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1.3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Утвърждава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бюджетно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салдо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по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бюджет,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изчислено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касова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основа  -</w:t>
      </w:r>
      <w:proofErr w:type="gram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придържане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към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балансирано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бюджетно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салдо</w:t>
      </w:r>
      <w:proofErr w:type="spellEnd"/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2.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Приема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 xml:space="preserve"> програма и разчети за финансиране на капиталовите разходи за 2026г. (поименен списък по обекти, видове разходи и източници на финансиране)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в размер на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 xml:space="preserve">5 240 707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Приложение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№ 4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2.1.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Одобрява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разпределението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целевата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субсидия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2026г. в размер на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1 521 400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4.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 xml:space="preserve">2.2.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собствени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приходи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целеви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трансфери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1 935 031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4.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2.3.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преходния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остатък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целевата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субсидия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1 176 017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4.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2.4.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преходни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остатъци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r w:rsidRPr="000302A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на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608 259 </w:t>
      </w:r>
      <w:r w:rsidRPr="000302A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4.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2.5.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преходен остатък от средства, събрани по реда на чл. 37в, ал. 16 от ЗСПЗЗ в размер на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265 000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4.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2.6.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индикативен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предвидени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от ЕС, средства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международни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договори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свързаното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тях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национално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10.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2.6.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Приема индикативен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капиталовите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предвидени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Инвестиционна програма за общински проекти одобрена със ЗДБРБ за 2026г.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№ 10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3.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 Утвърждава 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числеността и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разходите за заплати през 202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bg-BG"/>
        </w:rPr>
        <w:t>6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г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., без звената от системата на образованието, които прилагат системата на делегирани бюджети,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Приложение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 xml:space="preserve"> № 9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4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Утвърждава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разчет за целеви разходи и субсидии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 както следва за: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4.1.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Членски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внос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–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11 000 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планирани в дейност 122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“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Общинска администрация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“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и дейност 123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 “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Общински съвет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”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4.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2.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Обезщетения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помощи по решение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6 000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  за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погребение –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3 000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планирани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745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Обредни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домове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lastRenderedPageBreak/>
        <w:t xml:space="preserve">4.3. </w:t>
      </w:r>
      <w:proofErr w:type="gram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Субсиди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и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 и</w:t>
      </w:r>
      <w:proofErr w:type="gram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средства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з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а: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4.3.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1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 Читалища –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432 344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,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4.3.2. Спортни клубове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85 500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планирани в </w:t>
      </w:r>
      <w:proofErr w:type="gramStart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дейност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714</w:t>
      </w:r>
      <w:proofErr w:type="gram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“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Спортни бази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”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за подпомагане на Шахматен клуб Маркели-Карнобат, ОФК Карнобат, СК по борба „З.М.С. Атанас Комшев, СКЛА Атлет, СК по фехтовка Маркели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,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съгласно приложение № 12.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.3.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Средства за подпомагане в размер на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3 000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в т.ч за Клуба на инвалида,за Съюз на слепите, Съюз на глухите и Съюз на диабетиците,които са   планирани в дейност 525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“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Клубове на пенсионера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”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4.3.4. Средства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2 600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Център за подкрепа на жертвите на сексуално насилие „Вселена“ –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4.3.5. Средства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25 000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фонд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асистирана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репродукция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планирани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122 –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“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администрация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”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4.3.6. Средства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15 000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дейности свързани с „Електронно управление и ИКТ“ съгласно чл. 7г, ал. 7 от ЗЕУ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планирани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122 –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“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администрация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”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4.3.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Средства в размер на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5 500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подпомагане на дейността на РСПБЗН.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8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 Упълномощава кмета на общината да назначи комисия за разпределение на средствата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по т. 4.3.1.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, съгласно чл. 23, ал.1 от Закона за народните читалища.</w:t>
      </w:r>
    </w:p>
    <w:p w:rsidR="000302AF" w:rsidRPr="000302AF" w:rsidRDefault="000302AF" w:rsidP="000302AF">
      <w:pPr>
        <w:spacing w:after="0" w:line="2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9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Упълномощава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кмета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разпореди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допълнителни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условия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предоставяне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отчитането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средствата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т.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4.3.1., т.4.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.2., т.4.3.3., т.4.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4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.,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т.4.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5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., т.4.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.7.</w:t>
      </w:r>
    </w:p>
    <w:p w:rsidR="000302AF" w:rsidRPr="000302AF" w:rsidRDefault="000302AF" w:rsidP="000302AF">
      <w:pPr>
        <w:spacing w:after="0" w:line="26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5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Приема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следните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 xml:space="preserve"> лимити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през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2026г.: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5.1.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Средства за СБКО в размер на 3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%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утвърдените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основни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заплати на </w:t>
      </w:r>
      <w:proofErr w:type="spellStart"/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лицата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по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трудови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правоотношения;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5.2. Лимит за  представителни разходи 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eastAsia="bg-BG"/>
        </w:rPr>
        <w:t xml:space="preserve">и международна дейност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на кмета на общината в размер до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% от годишния размер на разходите за 2025г. по параграф 10-00 в дейност 122-Общинска администрация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5.3. Лимит за  представителни разходи  на председателя на ОбС в размер до 1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en-US" w:eastAsia="bg-BG"/>
        </w:rPr>
        <w:t>,5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% от годишния размер на разходите за 2025г. по параграф 10-00 в дейност 122-Общинска администрация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5.4. Лимит за разходите за осъществяване функциите на органи на изпълнителната власт на територията на съответния район, кметство или населено място ( на кметовете на кметства  и на кметските наместници ) в общ размер до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175 000 евро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6.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Утвърждава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списък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длъжностите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и на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лицата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които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имат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право на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транспортни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6.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1.За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пътуване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границите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населеното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място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съответствие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с характера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трудовата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съгласно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№ 5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6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.2.За пътуване от местоживеенето до местоработата и обратно за лица със специалност и квалификаци, изискващи се за съответната длъжност, Съгласно Приложение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№ 5.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noProof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iCs/>
          <w:noProof/>
          <w:sz w:val="28"/>
          <w:szCs w:val="28"/>
          <w:lang w:val="ru-RU" w:eastAsia="bg-BG"/>
        </w:rPr>
        <w:lastRenderedPageBreak/>
        <w:t>6.3. Упълномощава кмета на общината да утвърди поименен списък на лицата по  т.6.1. и т.6.2.;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7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Утвърждава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 разходите и числеността на щатния и извънщатен персонал   на: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7.1. Общинско  предприятие “БКРД”,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№ 6а.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7.2. Исторически музей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Атанас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Караиванов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№ 6б.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8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Одобрява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индикативен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годишен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сметките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средства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Европейския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съюз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размер до </w:t>
      </w: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7 000 000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№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10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9.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 xml:space="preserve"> разпоредителите с бюджет от по-ниска степен по бюджета на общината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</w:t>
      </w:r>
      <w:r w:rsidRPr="000302AF">
        <w:rPr>
          <w:rFonts w:ascii="Times New Roman" w:eastAsia="Times New Roman" w:hAnsi="Times New Roman" w:cs="Times New Roman"/>
          <w:bCs/>
          <w:noProof/>
          <w:sz w:val="28"/>
          <w:szCs w:val="28"/>
          <w:lang w:val="ru-RU" w:eastAsia="bg-BG"/>
        </w:rPr>
        <w:t>№ 7.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10.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 xml:space="preserve"> максималния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размер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 xml:space="preserve"> на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дълга</w:t>
      </w:r>
      <w:proofErr w:type="spellEnd"/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,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както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следва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10.1.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новия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щ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дълг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през</w:t>
      </w:r>
      <w:proofErr w:type="spell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20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 -  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6 000 000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Cs/>
          <w:sz w:val="28"/>
          <w:szCs w:val="28"/>
          <w:lang w:val="ru-RU" w:eastAsia="bg-BG"/>
        </w:rPr>
        <w:t>10.2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Максимален размер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на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щ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инския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дълг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гаранции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към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края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2026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 в размер –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6 000 000 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евро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11.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новите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задължения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които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могат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бъдат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натрупани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през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2026г. в размер до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32 000 000 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12</w:t>
      </w: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ангажиментите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които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могат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бъдат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поети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през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20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г. в размер до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32 000 000 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bg-BG"/>
        </w:rPr>
        <w:t>13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размера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на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просрочените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вземания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които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се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предвижда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бъдат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събрани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през</w:t>
      </w:r>
      <w:proofErr w:type="spellEnd"/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2026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 в ра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>з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мер на</w:t>
      </w:r>
      <w:r w:rsidRPr="000302AF">
        <w:rPr>
          <w:rFonts w:ascii="Times New Roman" w:eastAsia="Times New Roman" w:hAnsi="Times New Roman" w:cs="Times New Roman"/>
          <w:noProof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303 349 евро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14.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размера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на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просрочените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задължения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2025г.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които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ще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бъдат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разплатени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бюджета за 2026г. в размер на </w:t>
      </w:r>
      <w:r w:rsidRPr="000302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bg-BG"/>
        </w:rPr>
        <w:t>0,00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евро.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15.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Одобрява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актуализирана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прогноза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прогнозни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показатели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 периода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2027г.-2029г.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съгласно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приложение № 11.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16.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съответствие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чл.52 от Закона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Република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България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2026 г.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предвид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увеличението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средствата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„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администрация“ считано от 01.08.2026г.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одобрява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увеличение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индивидуалните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основни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месечни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възнаграждения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служителите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администрация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органите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изпълнителната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власт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чл.19, ал.3, т.2 от Закона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администрацията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техните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заместници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, с 10%.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17.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Оправомощава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кмета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да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извършва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компенсирани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промени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основание чл.125 от ЗПФ: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17.1.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частта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– между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утвърдените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показатели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рамките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една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изключение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бюджет,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при условие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че не се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нарушават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стандартите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няма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просрочени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задължения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</w:p>
    <w:p w:rsidR="000302AF" w:rsidRPr="000302AF" w:rsidRDefault="000302AF" w:rsidP="000302A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 xml:space="preserve">17.2.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частта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– между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утвърдените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рамките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една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или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една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друга, без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изменя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размер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18.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Възлага</w:t>
      </w:r>
      <w:proofErr w:type="spellEnd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кмета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на Община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Карнобат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18.1.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Да определи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разпоредителите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бюджет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по-ниска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степен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lastRenderedPageBreak/>
        <w:t xml:space="preserve">18.2.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организира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разпределението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 бюджета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тримесечия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утвърди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разпределението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18.3.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информира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случай на отклонение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средния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темп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нарастване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предлага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конкретни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мерки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трайно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увеличаване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приходи и/или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трайно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намаляване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18.4.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включва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информация по чл. 125, ал.4 от ЗПФ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тримесечните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отчети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обяснителните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записки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към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тях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18.5.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разработи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детайлен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разчет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сметките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средствата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Европейския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съюз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отделните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проекти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съответствие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изисквания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Управляващ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орган и на МФ.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18.6. Да определи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конкретните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правомощия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и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отговорности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ръководителите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второстепенните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разпоредители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бюджет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своя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заповед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19.Упълномощава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кмета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: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19.1.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предоставя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временни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безлихвени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заеми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временно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свободни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плащания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проекти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Европейския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съюз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по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международни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национални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включително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организации,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чийто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е част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19.2.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всеки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отделен случай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кметът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или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договаря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срока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погасяване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заемите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съответствие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условията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финансиращата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19.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Във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всички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останали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случаи, при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възникване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потребност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предоставяне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временни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безлихвени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заеми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кметът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внася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предложение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предоставянето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им по решение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19.4.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ползва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временно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свободните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 бюджета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текущо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одобрените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по бюджета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разходи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плащания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при условие че не се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нарушава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своевременното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делегираните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държавата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определените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им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размери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местните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и се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спазват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относимите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фискални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правила по ЗПФ,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не се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променя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предназначението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средствата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 края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годината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19.5.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разработва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възлага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подготовката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проекти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кандидатства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финансирането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им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със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средства от Европейски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структурни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инвестиционни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фондове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донори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по </w:t>
      </w:r>
      <w:proofErr w:type="spellStart"/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международни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национални</w:t>
      </w:r>
      <w:proofErr w:type="spellEnd"/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източници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реализиране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годишните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цели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общината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изпълнение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план за развитие</w:t>
      </w: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19.6.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кандидатства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средства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централния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други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източници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плащанията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програми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проекти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0302AF" w:rsidRPr="000302AF" w:rsidRDefault="000302AF" w:rsidP="000302AF">
      <w:pP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20.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Задължава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ръководителите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бюджетни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звена,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финансирани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да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разработят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 представят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конкретни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мерки за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изпълнение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приетия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бюджет за 2026г.</w:t>
      </w:r>
    </w:p>
    <w:p w:rsidR="000302AF" w:rsidRPr="000302AF" w:rsidRDefault="000302AF" w:rsidP="000302AF">
      <w:pPr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21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Приема за сведение протокола от публичното обсъждане </w:t>
      </w:r>
      <w:proofErr w:type="gramStart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бюджета</w:t>
      </w:r>
      <w:proofErr w:type="gram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, съгласно Приложение № 13.</w:t>
      </w:r>
    </w:p>
    <w:p w:rsidR="000302AF" w:rsidRPr="000302AF" w:rsidRDefault="000302AF" w:rsidP="00030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ПО  ВТОРА ТОЧКА ОТ ДНЕВНИЯ РЕД:</w:t>
      </w:r>
      <w:r w:rsidRPr="000302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>от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:</w:t>
      </w:r>
      <w:r w:rsidRPr="000302AF">
        <w:rPr>
          <w:rFonts w:ascii="Times New Roman" w:eastAsia="Calibri" w:hAnsi="Times New Roman" w:cs="Times New Roman"/>
          <w:sz w:val="28"/>
          <w:szCs w:val="28"/>
        </w:rPr>
        <w:t xml:space="preserve"> Представител на Община Карнобат за участие в провеждането на извънредно общо събрание на акционерите на „УМБАЛ – Бургас“ АД, което ще се проведе  на 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0302AF">
        <w:rPr>
          <w:rFonts w:ascii="Times New Roman" w:eastAsia="Calibri" w:hAnsi="Times New Roman" w:cs="Times New Roman"/>
          <w:sz w:val="28"/>
          <w:szCs w:val="28"/>
        </w:rPr>
        <w:t>2.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0302AF">
        <w:rPr>
          <w:rFonts w:ascii="Times New Roman" w:eastAsia="Calibri" w:hAnsi="Times New Roman" w:cs="Times New Roman"/>
          <w:sz w:val="28"/>
          <w:szCs w:val="28"/>
        </w:rPr>
        <w:t>0.20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2</w:t>
      </w:r>
      <w:r w:rsidRPr="000302AF">
        <w:rPr>
          <w:rFonts w:ascii="Times New Roman" w:eastAsia="Calibri" w:hAnsi="Times New Roman" w:cs="Times New Roman"/>
          <w:sz w:val="28"/>
          <w:szCs w:val="28"/>
        </w:rPr>
        <w:t>6 г. от 11,00 часа.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Вх. № </w:t>
      </w:r>
      <w:r w:rsidRPr="000302AF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>596/09.09.</w:t>
      </w:r>
      <w:r w:rsidRPr="000302A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.2026 г.</w:t>
      </w:r>
    </w:p>
    <w:p w:rsidR="00160C40" w:rsidRPr="00160C40" w:rsidRDefault="00160C40" w:rsidP="0016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0C40">
        <w:rPr>
          <w:rFonts w:ascii="Times New Roman" w:eastAsia="Times New Roman" w:hAnsi="Times New Roman" w:cs="Times New Roman"/>
          <w:sz w:val="28"/>
          <w:szCs w:val="28"/>
          <w:lang w:eastAsia="bg-BG"/>
        </w:rPr>
        <w:t>Р Е Ш Е Н И Я:</w:t>
      </w:r>
    </w:p>
    <w:p w:rsidR="000302AF" w:rsidRPr="00160C40" w:rsidRDefault="000302AF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2AF">
        <w:rPr>
          <w:rFonts w:ascii="Times New Roman" w:eastAsia="Calibri" w:hAnsi="Times New Roman" w:cs="Times New Roman"/>
          <w:b/>
          <w:sz w:val="28"/>
          <w:szCs w:val="28"/>
          <w:u w:val="single"/>
          <w:shd w:val="clear" w:color="auto" w:fill="FFFFFF"/>
        </w:rPr>
        <w:t>40.434.</w:t>
      </w:r>
      <w:r w:rsidRPr="000302AF">
        <w:rPr>
          <w:rFonts w:ascii="Times New Roman" w:eastAsia="Calibri" w:hAnsi="Times New Roman" w:cs="Times New Roman"/>
          <w:b/>
          <w:sz w:val="28"/>
          <w:szCs w:val="28"/>
          <w:u w:val="single"/>
          <w:shd w:val="clear" w:color="auto" w:fill="FFFFFF"/>
        </w:rPr>
        <w:t>1.</w:t>
      </w:r>
      <w:r w:rsidRPr="00030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основание чл. 21, ал.1, т. 9 и т. 23 от ЗМСМА, Общински съвет – Карнобат упълномощава Георги Иванов Димитров – Кмет на Община Карнобат  да присъства и гласува решенията по предложения дневен ред в редовното общо събрание на акционерите на </w:t>
      </w:r>
      <w:r w:rsidRPr="000302AF">
        <w:rPr>
          <w:rFonts w:ascii="Times New Roman" w:eastAsia="Calibri" w:hAnsi="Times New Roman" w:cs="Times New Roman"/>
          <w:sz w:val="28"/>
          <w:szCs w:val="28"/>
        </w:rPr>
        <w:t xml:space="preserve">„УМБАЛ – Бургас“ АД което ще се проведе на 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0302AF">
        <w:rPr>
          <w:rFonts w:ascii="Times New Roman" w:eastAsia="Calibri" w:hAnsi="Times New Roman" w:cs="Times New Roman"/>
          <w:sz w:val="28"/>
          <w:szCs w:val="28"/>
        </w:rPr>
        <w:t>2.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0302AF">
        <w:rPr>
          <w:rFonts w:ascii="Times New Roman" w:eastAsia="Calibri" w:hAnsi="Times New Roman" w:cs="Times New Roman"/>
          <w:sz w:val="28"/>
          <w:szCs w:val="28"/>
        </w:rPr>
        <w:t>0.20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2</w:t>
      </w:r>
      <w:r w:rsidRPr="000302AF">
        <w:rPr>
          <w:rFonts w:ascii="Times New Roman" w:eastAsia="Calibri" w:hAnsi="Times New Roman" w:cs="Times New Roman"/>
          <w:sz w:val="28"/>
          <w:szCs w:val="28"/>
        </w:rPr>
        <w:t>6 г. от 11,00 часа</w:t>
      </w:r>
      <w:r w:rsidRPr="00030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02AF">
        <w:rPr>
          <w:rFonts w:ascii="Times New Roman" w:eastAsia="Calibri" w:hAnsi="Times New Roman" w:cs="Times New Roman"/>
          <w:sz w:val="28"/>
          <w:szCs w:val="28"/>
        </w:rPr>
        <w:t>и при втора дата -28.10.20</w:t>
      </w:r>
      <w:r w:rsidRPr="000302AF">
        <w:rPr>
          <w:rFonts w:ascii="Times New Roman" w:eastAsia="Calibri" w:hAnsi="Times New Roman" w:cs="Times New Roman"/>
          <w:sz w:val="28"/>
          <w:szCs w:val="28"/>
          <w:lang w:val="en-US"/>
        </w:rPr>
        <w:t>2</w:t>
      </w:r>
      <w:r w:rsidRPr="000302AF">
        <w:rPr>
          <w:rFonts w:ascii="Times New Roman" w:eastAsia="Calibri" w:hAnsi="Times New Roman" w:cs="Times New Roman"/>
          <w:sz w:val="28"/>
          <w:szCs w:val="28"/>
        </w:rPr>
        <w:t xml:space="preserve">6 г. </w:t>
      </w:r>
    </w:p>
    <w:p w:rsidR="000302AF" w:rsidRDefault="000302AF" w:rsidP="000302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2AF">
        <w:rPr>
          <w:rFonts w:ascii="Times New Roman" w:eastAsia="Calibri" w:hAnsi="Times New Roman" w:cs="Times New Roman"/>
          <w:b/>
          <w:sz w:val="28"/>
          <w:szCs w:val="28"/>
          <w:u w:val="single"/>
        </w:rPr>
        <w:t>40.434.</w:t>
      </w:r>
      <w:r w:rsidRPr="000302AF">
        <w:rPr>
          <w:rFonts w:ascii="Times New Roman" w:eastAsia="Calibri" w:hAnsi="Times New Roman" w:cs="Times New Roman"/>
          <w:b/>
          <w:sz w:val="28"/>
          <w:szCs w:val="28"/>
          <w:u w:val="single"/>
        </w:rPr>
        <w:t>2.</w:t>
      </w:r>
      <w:r w:rsidRPr="000302AF">
        <w:rPr>
          <w:rFonts w:ascii="Times New Roman" w:eastAsia="Calibri" w:hAnsi="Times New Roman" w:cs="Times New Roman"/>
          <w:sz w:val="28"/>
          <w:szCs w:val="28"/>
        </w:rPr>
        <w:t xml:space="preserve"> При невъзможност на Кмета на Община Карнобат да участва в горепосоченото събрание, Общински съвет – Карнобат </w:t>
      </w:r>
      <w:r w:rsidRPr="000302A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упълномощава Мария </w:t>
      </w:r>
      <w:proofErr w:type="spellStart"/>
      <w:r w:rsidRPr="000302A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Любчова</w:t>
      </w:r>
      <w:proofErr w:type="spellEnd"/>
      <w:r w:rsidRPr="000302A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Генова – Заместник - кмет на Община Карнобат  да присъства и гласува решенията по предложения дневен ред в редовното общо събрание на акционерите на </w:t>
      </w:r>
      <w:r w:rsidRPr="000302AF">
        <w:rPr>
          <w:rFonts w:ascii="Times New Roman" w:eastAsia="Calibri" w:hAnsi="Times New Roman" w:cs="Times New Roman"/>
          <w:sz w:val="28"/>
          <w:szCs w:val="28"/>
        </w:rPr>
        <w:t>„УМБАЛ – Бургас“ АД.</w:t>
      </w:r>
    </w:p>
    <w:p w:rsidR="000302AF" w:rsidRDefault="000302AF" w:rsidP="000302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2AF" w:rsidRPr="000302AF" w:rsidRDefault="000302AF" w:rsidP="000302AF">
      <w:pPr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ПО  ТРЕТА ТОЧКА ОТ ДНЕВНИЯ РЕД: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0302AF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>от</w:t>
      </w:r>
      <w:proofErr w:type="spellEnd"/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: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Утвърждаване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дофинансиране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паралелки с ученици под минималния брой и слети паралелки в ОУ „Христо Ботев“, с. Екзарх Антимово за учебната 2026/20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7 г. </w:t>
      </w:r>
      <w:r w:rsidRPr="000302A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Вх. № 593/04.09.2026 г.</w:t>
      </w:r>
    </w:p>
    <w:p w:rsidR="00160C40" w:rsidRP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0C40">
        <w:rPr>
          <w:rFonts w:ascii="Times New Roman" w:eastAsia="Times New Roman" w:hAnsi="Times New Roman" w:cs="Times New Roman"/>
          <w:sz w:val="28"/>
          <w:szCs w:val="28"/>
          <w:lang w:eastAsia="bg-BG"/>
        </w:rPr>
        <w:t>Р Е Ш Е Н И Е:</w:t>
      </w:r>
    </w:p>
    <w:p w:rsidR="00160C40" w:rsidRP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40.435.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І.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чл. 17, ал. 1, т. 3 , чл.21, ал.1, т.23 от ЗМСМА и на основание чл.68 от  Наредбата за финансирането на институциите в системата на предучилищното и училищното образование от 05.10.2017 г на МОН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 съвет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-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Карнобат, </w:t>
      </w:r>
      <w:r w:rsidRPr="000302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дава съгласие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учебната 2026/2027 г. да бъде сформирана и </w:t>
      </w:r>
      <w:proofErr w:type="spellStart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дофинансирана</w:t>
      </w:r>
      <w:proofErr w:type="spellEnd"/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община Карнобат една паралелки с ученици под минималния брой в ОУ” Христо Ботев”, с. Екзарх Антимово, както следва:</w:t>
      </w:r>
    </w:p>
    <w:p w:rsidR="000302AF" w:rsidRPr="000302AF" w:rsidRDefault="000302AF" w:rsidP="000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 маломерна паралелка във 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>І клас с 1</w:t>
      </w:r>
      <w:r w:rsidRPr="000302A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</w:t>
      </w:r>
      <w:r w:rsidRPr="000302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ученици.</w:t>
      </w:r>
    </w:p>
    <w:p w:rsidR="000302AF" w:rsidRPr="000302AF" w:rsidRDefault="000302AF" w:rsidP="000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302AF" w:rsidRPr="000302AF" w:rsidRDefault="000302AF" w:rsidP="000302AF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2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40.435.</w:t>
      </w:r>
      <w:r w:rsidRPr="000302AF">
        <w:rPr>
          <w:rFonts w:ascii="Times New Roman" w:eastAsia="Calibri" w:hAnsi="Times New Roman" w:cs="Times New Roman"/>
          <w:sz w:val="28"/>
          <w:szCs w:val="28"/>
          <w:u w:val="single"/>
        </w:rPr>
        <w:t>ІІ.</w:t>
      </w:r>
      <w:r w:rsidRPr="000302AF">
        <w:rPr>
          <w:rFonts w:ascii="Times New Roman" w:eastAsia="Calibri" w:hAnsi="Times New Roman" w:cs="Times New Roman"/>
          <w:sz w:val="28"/>
          <w:szCs w:val="28"/>
        </w:rPr>
        <w:t xml:space="preserve"> Задължава Кмета на Общината да извърши всички необходими правни и фактически действия по изпълнение на настоящите решения.</w:t>
      </w:r>
    </w:p>
    <w:p w:rsidR="00160C40" w:rsidRPr="00160C40" w:rsidRDefault="00160C40" w:rsidP="0016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60C40" w:rsidRDefault="00160C40" w:rsidP="0054154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160C40" w:rsidRDefault="00160C40" w:rsidP="0054154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662CC7" w:rsidRDefault="00662CC7" w:rsidP="00DE69FB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765C" w:rsidRDefault="007665D2" w:rsidP="00DE69FB">
      <w:pPr>
        <w:spacing w:after="0" w:line="240" w:lineRule="auto"/>
        <w:ind w:left="4248" w:firstLine="708"/>
        <w:jc w:val="both"/>
      </w:pPr>
      <w:r w:rsidRPr="007665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– КАРНОБАТ</w:t>
      </w:r>
      <w:bookmarkStart w:id="0" w:name="_GoBack"/>
      <w:bookmarkEnd w:id="0"/>
    </w:p>
    <w:sectPr w:rsidR="0062765C" w:rsidSect="00436E61">
      <w:pgSz w:w="11906" w:h="16838"/>
      <w:pgMar w:top="1135" w:right="1106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66DE"/>
    <w:multiLevelType w:val="hybridMultilevel"/>
    <w:tmpl w:val="08528EB6"/>
    <w:lvl w:ilvl="0" w:tplc="AE0688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6C4982"/>
    <w:multiLevelType w:val="hybridMultilevel"/>
    <w:tmpl w:val="0F3CE71A"/>
    <w:lvl w:ilvl="0" w:tplc="6A6E6E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630B"/>
    <w:multiLevelType w:val="multilevel"/>
    <w:tmpl w:val="350C6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5516EE4"/>
    <w:multiLevelType w:val="hybridMultilevel"/>
    <w:tmpl w:val="9C4475C2"/>
    <w:lvl w:ilvl="0" w:tplc="B2CE361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196D1AB8"/>
    <w:multiLevelType w:val="hybridMultilevel"/>
    <w:tmpl w:val="810051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61E17"/>
    <w:multiLevelType w:val="hybridMultilevel"/>
    <w:tmpl w:val="25FCB394"/>
    <w:lvl w:ilvl="0" w:tplc="68701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6C4699"/>
    <w:multiLevelType w:val="hybridMultilevel"/>
    <w:tmpl w:val="522CDED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2D7A"/>
    <w:multiLevelType w:val="hybridMultilevel"/>
    <w:tmpl w:val="B15A36F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26364D"/>
    <w:multiLevelType w:val="hybridMultilevel"/>
    <w:tmpl w:val="3D8A3F5E"/>
    <w:lvl w:ilvl="0" w:tplc="595A58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181B3D"/>
    <w:multiLevelType w:val="multilevel"/>
    <w:tmpl w:val="65A8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63584"/>
    <w:multiLevelType w:val="hybridMultilevel"/>
    <w:tmpl w:val="47C47E16"/>
    <w:lvl w:ilvl="0" w:tplc="1C7899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ヒラギノ角ゴ Pro W3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B77A68"/>
    <w:multiLevelType w:val="hybridMultilevel"/>
    <w:tmpl w:val="01AA4976"/>
    <w:lvl w:ilvl="0" w:tplc="53C4017A">
      <w:start w:val="7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9F33343"/>
    <w:multiLevelType w:val="hybridMultilevel"/>
    <w:tmpl w:val="A5A8AE8A"/>
    <w:lvl w:ilvl="0" w:tplc="0402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4D627F66"/>
    <w:multiLevelType w:val="multilevel"/>
    <w:tmpl w:val="FD9607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4" w15:restartNumberingAfterBreak="0">
    <w:nsid w:val="518D4BE9"/>
    <w:multiLevelType w:val="hybridMultilevel"/>
    <w:tmpl w:val="E3D2A6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4C1132"/>
    <w:multiLevelType w:val="hybridMultilevel"/>
    <w:tmpl w:val="34842866"/>
    <w:lvl w:ilvl="0" w:tplc="9C90AC1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60557"/>
    <w:multiLevelType w:val="hybridMultilevel"/>
    <w:tmpl w:val="F6BC32D6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60DC3500"/>
    <w:multiLevelType w:val="hybridMultilevel"/>
    <w:tmpl w:val="84B0E2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C70F6"/>
    <w:multiLevelType w:val="hybridMultilevel"/>
    <w:tmpl w:val="93747748"/>
    <w:lvl w:ilvl="0" w:tplc="01A69B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5A37FE"/>
    <w:multiLevelType w:val="hybridMultilevel"/>
    <w:tmpl w:val="7D2C5E04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63E0CA9"/>
    <w:multiLevelType w:val="multilevel"/>
    <w:tmpl w:val="3648D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7F31DD"/>
    <w:multiLevelType w:val="multilevel"/>
    <w:tmpl w:val="0EF8A5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  <w:u w:val="singl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  <w:u w:val="singl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  <w:u w:val="single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  <w:u w:val="single"/>
      </w:rPr>
    </w:lvl>
  </w:abstractNum>
  <w:num w:numId="1">
    <w:abstractNumId w:val="7"/>
  </w:num>
  <w:num w:numId="2">
    <w:abstractNumId w:val="15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7"/>
  </w:num>
  <w:num w:numId="7">
    <w:abstractNumId w:val="6"/>
  </w:num>
  <w:num w:numId="8">
    <w:abstractNumId w:val="9"/>
  </w:num>
  <w:num w:numId="9">
    <w:abstractNumId w:val="2"/>
  </w:num>
  <w:num w:numId="10">
    <w:abstractNumId w:val="1"/>
  </w:num>
  <w:num w:numId="11">
    <w:abstractNumId w:val="8"/>
  </w:num>
  <w:num w:numId="12">
    <w:abstractNumId w:val="1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3"/>
  </w:num>
  <w:num w:numId="20">
    <w:abstractNumId w:val="20"/>
  </w:num>
  <w:num w:numId="21">
    <w:abstractNumId w:val="16"/>
  </w:num>
  <w:num w:numId="22">
    <w:abstractNumId w:val="5"/>
  </w:num>
  <w:num w:numId="2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D2"/>
    <w:rsid w:val="000115CD"/>
    <w:rsid w:val="000302AF"/>
    <w:rsid w:val="00041839"/>
    <w:rsid w:val="00046C31"/>
    <w:rsid w:val="000723E3"/>
    <w:rsid w:val="00074A65"/>
    <w:rsid w:val="00084F98"/>
    <w:rsid w:val="000B4E07"/>
    <w:rsid w:val="000D53E5"/>
    <w:rsid w:val="00135977"/>
    <w:rsid w:val="001456A9"/>
    <w:rsid w:val="00153940"/>
    <w:rsid w:val="00153A87"/>
    <w:rsid w:val="00155978"/>
    <w:rsid w:val="00160C40"/>
    <w:rsid w:val="00173BD0"/>
    <w:rsid w:val="001A78C6"/>
    <w:rsid w:val="001D59B5"/>
    <w:rsid w:val="001E46AF"/>
    <w:rsid w:val="002000FE"/>
    <w:rsid w:val="0027729B"/>
    <w:rsid w:val="00291B2F"/>
    <w:rsid w:val="002A013A"/>
    <w:rsid w:val="002C7836"/>
    <w:rsid w:val="002D3921"/>
    <w:rsid w:val="002D7855"/>
    <w:rsid w:val="002E2040"/>
    <w:rsid w:val="003309C7"/>
    <w:rsid w:val="00342648"/>
    <w:rsid w:val="00371031"/>
    <w:rsid w:val="003923C7"/>
    <w:rsid w:val="00402418"/>
    <w:rsid w:val="00404C10"/>
    <w:rsid w:val="00436E61"/>
    <w:rsid w:val="00443A52"/>
    <w:rsid w:val="00452613"/>
    <w:rsid w:val="004602FA"/>
    <w:rsid w:val="0046462D"/>
    <w:rsid w:val="00486FA8"/>
    <w:rsid w:val="00487C46"/>
    <w:rsid w:val="0049462B"/>
    <w:rsid w:val="004F6477"/>
    <w:rsid w:val="00541541"/>
    <w:rsid w:val="00546A37"/>
    <w:rsid w:val="0057739F"/>
    <w:rsid w:val="005A53EB"/>
    <w:rsid w:val="005E3CB5"/>
    <w:rsid w:val="00600A05"/>
    <w:rsid w:val="00614820"/>
    <w:rsid w:val="0062765C"/>
    <w:rsid w:val="00627A7B"/>
    <w:rsid w:val="00641274"/>
    <w:rsid w:val="006505FC"/>
    <w:rsid w:val="00662CC7"/>
    <w:rsid w:val="006A3B81"/>
    <w:rsid w:val="006B011F"/>
    <w:rsid w:val="006F0034"/>
    <w:rsid w:val="0076492A"/>
    <w:rsid w:val="007665D2"/>
    <w:rsid w:val="007F4166"/>
    <w:rsid w:val="007F4A5B"/>
    <w:rsid w:val="007F715D"/>
    <w:rsid w:val="00813D66"/>
    <w:rsid w:val="008336C5"/>
    <w:rsid w:val="0086518A"/>
    <w:rsid w:val="00873D6D"/>
    <w:rsid w:val="008839A3"/>
    <w:rsid w:val="008B7D1F"/>
    <w:rsid w:val="009005A7"/>
    <w:rsid w:val="00905991"/>
    <w:rsid w:val="00990FA9"/>
    <w:rsid w:val="00A354E2"/>
    <w:rsid w:val="00A46DC5"/>
    <w:rsid w:val="00AA217C"/>
    <w:rsid w:val="00AC2009"/>
    <w:rsid w:val="00AD6A36"/>
    <w:rsid w:val="00B23777"/>
    <w:rsid w:val="00B3073A"/>
    <w:rsid w:val="00B40784"/>
    <w:rsid w:val="00B42F26"/>
    <w:rsid w:val="00B50985"/>
    <w:rsid w:val="00B77671"/>
    <w:rsid w:val="00B80B5F"/>
    <w:rsid w:val="00C1082B"/>
    <w:rsid w:val="00C142C0"/>
    <w:rsid w:val="00C310D0"/>
    <w:rsid w:val="00CA6A8D"/>
    <w:rsid w:val="00CA7FF1"/>
    <w:rsid w:val="00CD513A"/>
    <w:rsid w:val="00D10354"/>
    <w:rsid w:val="00D123EC"/>
    <w:rsid w:val="00D60B83"/>
    <w:rsid w:val="00D849F5"/>
    <w:rsid w:val="00D85CC5"/>
    <w:rsid w:val="00DC4527"/>
    <w:rsid w:val="00DE4F88"/>
    <w:rsid w:val="00DE69FB"/>
    <w:rsid w:val="00E11577"/>
    <w:rsid w:val="00E127D9"/>
    <w:rsid w:val="00E53907"/>
    <w:rsid w:val="00EA4CF8"/>
    <w:rsid w:val="00F227A1"/>
    <w:rsid w:val="00F44504"/>
    <w:rsid w:val="00F44F1F"/>
    <w:rsid w:val="00F475D3"/>
    <w:rsid w:val="00F7042E"/>
    <w:rsid w:val="00F76958"/>
    <w:rsid w:val="00F95CAE"/>
    <w:rsid w:val="00FA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7FFEC"/>
  <w15:chartTrackingRefBased/>
  <w15:docId w15:val="{AC656E2C-AA77-475B-973D-C48E94A7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2C0"/>
  </w:style>
  <w:style w:type="paragraph" w:styleId="1">
    <w:name w:val="heading 1"/>
    <w:basedOn w:val="a"/>
    <w:next w:val="a"/>
    <w:link w:val="10"/>
    <w:qFormat/>
    <w:rsid w:val="00FA05B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57739F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Без списък1"/>
    <w:next w:val="a2"/>
    <w:uiPriority w:val="99"/>
    <w:semiHidden/>
    <w:unhideWhenUsed/>
    <w:rsid w:val="00436E61"/>
  </w:style>
  <w:style w:type="paragraph" w:styleId="a3">
    <w:name w:val="List Paragraph"/>
    <w:basedOn w:val="a"/>
    <w:uiPriority w:val="34"/>
    <w:qFormat/>
    <w:rsid w:val="00436E61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43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nhideWhenUsed/>
    <w:rsid w:val="006A3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rsid w:val="006A3B81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34264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Основен текст Знак"/>
    <w:basedOn w:val="a0"/>
    <w:link w:val="a7"/>
    <w:rsid w:val="00342648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">
    <w:name w:val="Без списък2"/>
    <w:next w:val="a2"/>
    <w:uiPriority w:val="99"/>
    <w:semiHidden/>
    <w:unhideWhenUsed/>
    <w:rsid w:val="00E11577"/>
  </w:style>
  <w:style w:type="paragraph" w:styleId="a9">
    <w:name w:val="header"/>
    <w:basedOn w:val="a"/>
    <w:link w:val="aa"/>
    <w:uiPriority w:val="99"/>
    <w:unhideWhenUsed/>
    <w:rsid w:val="00E1157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11577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1157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c">
    <w:name w:val="Долен колонтитул Знак"/>
    <w:basedOn w:val="a0"/>
    <w:link w:val="ab"/>
    <w:uiPriority w:val="99"/>
    <w:rsid w:val="00E11577"/>
    <w:rPr>
      <w:rFonts w:ascii="Calibri" w:eastAsia="Calibri" w:hAnsi="Calibri" w:cs="Times New Roman"/>
    </w:rPr>
  </w:style>
  <w:style w:type="character" w:styleId="ad">
    <w:name w:val="Strong"/>
    <w:qFormat/>
    <w:rsid w:val="00E11577"/>
    <w:rPr>
      <w:b/>
      <w:bCs/>
    </w:rPr>
  </w:style>
  <w:style w:type="character" w:customStyle="1" w:styleId="10">
    <w:name w:val="Заглавие 1 Знак"/>
    <w:basedOn w:val="a0"/>
    <w:link w:val="1"/>
    <w:rsid w:val="00FA05B0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numbering" w:customStyle="1" w:styleId="31">
    <w:name w:val="Без списък3"/>
    <w:next w:val="a2"/>
    <w:uiPriority w:val="99"/>
    <w:semiHidden/>
    <w:unhideWhenUsed/>
    <w:rsid w:val="00FA05B0"/>
  </w:style>
  <w:style w:type="numbering" w:customStyle="1" w:styleId="110">
    <w:name w:val="Без списък11"/>
    <w:next w:val="a2"/>
    <w:semiHidden/>
    <w:unhideWhenUsed/>
    <w:rsid w:val="00FA05B0"/>
  </w:style>
  <w:style w:type="paragraph" w:styleId="20">
    <w:name w:val="List 2"/>
    <w:basedOn w:val="a"/>
    <w:rsid w:val="00FA05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Title"/>
    <w:basedOn w:val="a"/>
    <w:link w:val="af"/>
    <w:qFormat/>
    <w:rsid w:val="00FA05B0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af">
    <w:name w:val="Заглавие Знак"/>
    <w:basedOn w:val="a0"/>
    <w:link w:val="ae"/>
    <w:rsid w:val="00FA05B0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af0">
    <w:name w:val="Subtitle"/>
    <w:basedOn w:val="a"/>
    <w:link w:val="af1"/>
    <w:qFormat/>
    <w:rsid w:val="00FA05B0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1">
    <w:name w:val="Подзаглавие Знак"/>
    <w:basedOn w:val="a0"/>
    <w:link w:val="af0"/>
    <w:rsid w:val="00FA05B0"/>
    <w:rPr>
      <w:rFonts w:ascii="Arial" w:eastAsia="Times New Roman" w:hAnsi="Arial" w:cs="Arial"/>
      <w:sz w:val="24"/>
      <w:szCs w:val="24"/>
      <w:lang w:eastAsia="bg-BG"/>
    </w:rPr>
  </w:style>
  <w:style w:type="paragraph" w:styleId="af2">
    <w:name w:val="Body Text First Indent"/>
    <w:basedOn w:val="a7"/>
    <w:link w:val="af3"/>
    <w:rsid w:val="00FA05B0"/>
    <w:pPr>
      <w:ind w:firstLine="210"/>
    </w:pPr>
  </w:style>
  <w:style w:type="character" w:customStyle="1" w:styleId="af3">
    <w:name w:val="Основен текст отстъп първи ред Знак"/>
    <w:basedOn w:val="a8"/>
    <w:link w:val="af2"/>
    <w:rsid w:val="00FA05B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4">
    <w:name w:val="Document Map"/>
    <w:basedOn w:val="a"/>
    <w:link w:val="af5"/>
    <w:semiHidden/>
    <w:rsid w:val="00FA05B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bg-BG"/>
    </w:rPr>
  </w:style>
  <w:style w:type="character" w:customStyle="1" w:styleId="af5">
    <w:name w:val="План на документа Знак"/>
    <w:basedOn w:val="a0"/>
    <w:link w:val="af4"/>
    <w:semiHidden/>
    <w:rsid w:val="00FA05B0"/>
    <w:rPr>
      <w:rFonts w:ascii="Tahoma" w:eastAsia="Times New Roman" w:hAnsi="Tahoma" w:cs="Tahoma"/>
      <w:sz w:val="20"/>
      <w:szCs w:val="20"/>
      <w:shd w:val="clear" w:color="auto" w:fill="000080"/>
      <w:lang w:eastAsia="bg-BG"/>
    </w:rPr>
  </w:style>
  <w:style w:type="character" w:customStyle="1" w:styleId="newdocreference1">
    <w:name w:val="newdocreference1"/>
    <w:rsid w:val="00FA05B0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FA05B0"/>
    <w:rPr>
      <w:i w:val="0"/>
      <w:iCs w:val="0"/>
      <w:color w:val="8B0000"/>
      <w:u w:val="single"/>
    </w:rPr>
  </w:style>
  <w:style w:type="paragraph" w:customStyle="1" w:styleId="af6">
    <w:name w:val="Стил"/>
    <w:rsid w:val="00FA05B0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rsid w:val="00FA05B0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12">
    <w:name w:val="Мрежа в таблица1"/>
    <w:basedOn w:val="a1"/>
    <w:next w:val="af7"/>
    <w:uiPriority w:val="59"/>
    <w:rsid w:val="00FA05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1"/>
    <w:uiPriority w:val="39"/>
    <w:rsid w:val="00FA05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Без списък4"/>
    <w:next w:val="a2"/>
    <w:uiPriority w:val="99"/>
    <w:semiHidden/>
    <w:unhideWhenUsed/>
    <w:rsid w:val="00F475D3"/>
  </w:style>
  <w:style w:type="numbering" w:customStyle="1" w:styleId="120">
    <w:name w:val="Без списък12"/>
    <w:next w:val="a2"/>
    <w:semiHidden/>
    <w:unhideWhenUsed/>
    <w:rsid w:val="00F475D3"/>
  </w:style>
  <w:style w:type="character" w:customStyle="1" w:styleId="30">
    <w:name w:val="Заглавие 3 Знак"/>
    <w:basedOn w:val="a0"/>
    <w:link w:val="3"/>
    <w:uiPriority w:val="9"/>
    <w:rsid w:val="0057739F"/>
    <w:rPr>
      <w:rFonts w:ascii="Calibri Light" w:eastAsia="Times New Roman" w:hAnsi="Calibri Light" w:cs="Times New Roman"/>
      <w:b/>
      <w:bCs/>
      <w:sz w:val="26"/>
      <w:szCs w:val="26"/>
      <w:lang w:val="en-AU" w:eastAsia="bg-BG"/>
    </w:rPr>
  </w:style>
  <w:style w:type="numbering" w:customStyle="1" w:styleId="5">
    <w:name w:val="Без списък5"/>
    <w:next w:val="a2"/>
    <w:uiPriority w:val="99"/>
    <w:semiHidden/>
    <w:unhideWhenUsed/>
    <w:rsid w:val="0057739F"/>
  </w:style>
  <w:style w:type="numbering" w:customStyle="1" w:styleId="13">
    <w:name w:val="Без списък13"/>
    <w:next w:val="a2"/>
    <w:semiHidden/>
    <w:unhideWhenUsed/>
    <w:rsid w:val="0057739F"/>
  </w:style>
  <w:style w:type="paragraph" w:customStyle="1" w:styleId="isselectedend">
    <w:name w:val="isselectedend"/>
    <w:basedOn w:val="a"/>
    <w:rsid w:val="00577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6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0A07F-EAA0-4EFD-9D7E-F67BDA24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2251</TotalTime>
  <Pages>6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MilenaOBS</dc:creator>
  <cp:keywords/>
  <dc:description/>
  <cp:lastModifiedBy>MilenaOBS</cp:lastModifiedBy>
  <cp:revision>87</cp:revision>
  <cp:lastPrinted>2026-09-01T07:38:00Z</cp:lastPrinted>
  <dcterms:created xsi:type="dcterms:W3CDTF">2024-08-09T11:24:00Z</dcterms:created>
  <dcterms:modified xsi:type="dcterms:W3CDTF">2026-09-11T08:15:00Z</dcterms:modified>
</cp:coreProperties>
</file>