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Р Е Ш Е Н И Я</w:t>
      </w: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bg-BG"/>
        </w:rPr>
      </w:pPr>
    </w:p>
    <w:p w:rsidR="007665D2" w:rsidRPr="007665D2" w:rsidRDefault="007665D2" w:rsidP="0076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</w:pP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ВЗЕТИ НА </w:t>
      </w:r>
      <w:r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="00046C31">
        <w:rPr>
          <w:rFonts w:ascii="Times New Roman" w:eastAsia="Times New Roman" w:hAnsi="Times New Roman" w:cs="Times New Roman"/>
          <w:sz w:val="28"/>
          <w:szCs w:val="20"/>
          <w:lang w:eastAsia="bg-BG"/>
        </w:rPr>
        <w:t>ШЕСТНАДЕСЕТО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ЗАСЕДАНИЕ НА ОБЩИНСКИ СЪВЕТ – КАРНОБАТ, ПРОВЕДЕНО 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  <w:r w:rsidR="00046C31">
        <w:rPr>
          <w:rFonts w:ascii="Times New Roman" w:eastAsia="Times New Roman" w:hAnsi="Times New Roman" w:cs="Times New Roman"/>
          <w:sz w:val="28"/>
          <w:szCs w:val="20"/>
          <w:lang w:eastAsia="bg-BG"/>
        </w:rPr>
        <w:t>30 СЕПТЕМВРИ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20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>2</w:t>
      </w:r>
      <w:r w:rsidRPr="007665D2">
        <w:rPr>
          <w:rFonts w:ascii="Times New Roman" w:eastAsia="Times New Roman" w:hAnsi="Times New Roman" w:cs="Times New Roman"/>
          <w:sz w:val="28"/>
          <w:szCs w:val="20"/>
          <w:lang w:eastAsia="bg-BG"/>
        </w:rPr>
        <w:t>4  ГОДИНА</w:t>
      </w:r>
      <w:r w:rsidRPr="007665D2">
        <w:rPr>
          <w:rFonts w:ascii="Times New Roman" w:eastAsia="Times New Roman" w:hAnsi="Times New Roman" w:cs="Times New Roman"/>
          <w:sz w:val="28"/>
          <w:szCs w:val="20"/>
          <w:lang w:val="en-US" w:eastAsia="bg-BG"/>
        </w:rPr>
        <w:t xml:space="preserve"> </w:t>
      </w:r>
    </w:p>
    <w:p w:rsidR="007665D2" w:rsidRDefault="006505FC" w:rsidP="00766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27729B" w:rsidRPr="0027729B" w:rsidRDefault="0027729B" w:rsidP="0027729B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ПЪРВА ТОЧКА ОТ ДНЕВНИЯ РЕД: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ДОКЛАДНА ЗАПИСКА от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Георги Димитров – Кмет на Община Карнобат, относно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27729B">
        <w:rPr>
          <w:rFonts w:ascii="Times New Roman" w:eastAsia="Times New Roman" w:hAnsi="Times New Roman" w:cs="Times New Roman"/>
          <w:sz w:val="24"/>
          <w:szCs w:val="24"/>
        </w:rPr>
        <w:t xml:space="preserve"> Промени в бюджета и разчета за капиталови разходи на Община Карнобат за  20</w:t>
      </w:r>
      <w:r w:rsidRPr="0027729B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27729B">
        <w:rPr>
          <w:rFonts w:ascii="Times New Roman" w:eastAsia="Times New Roman" w:hAnsi="Times New Roman" w:cs="Times New Roman"/>
          <w:sz w:val="24"/>
          <w:szCs w:val="24"/>
        </w:rPr>
        <w:t xml:space="preserve">4г. </w:t>
      </w:r>
      <w:r w:rsidRPr="002772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Вх. № 228/24.10.2024г.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</w:rPr>
        <w:t>17.174.1.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Общински съвет – гр. Карнобат, на основание чл. 23, ал. 1, т. 6 от ЗМСМА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и чл. 124, ал. 3 от Закона за публичните финанси приема компенсирани промени в бюджета и разчета за капиталови разходи на Община Карнобат за  2024г.,  финансирани със средства от целевата субсидия за капиталови разходи за 2024г. и собствени приходи, както следва:</w:t>
      </w:r>
    </w:p>
    <w:p w:rsidR="0027729B" w:rsidRPr="0027729B" w:rsidRDefault="0027729B" w:rsidP="0027729B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Приема компенсирани промени в стойността и начина на финансиране на обектите:</w:t>
      </w:r>
    </w:p>
    <w:p w:rsidR="0027729B" w:rsidRPr="0027729B" w:rsidRDefault="0027729B" w:rsidP="0027729B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„Реконструкция на тротоар  от бул. “Москва“ до ЖП гара Карнобат заедно с прилежащото улично осветление“ – планувана стойност 375 000 лева, от които: 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18 600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356 400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„Благоустрояване и ремонт на дворното пространство, и изграждане на 4 броя детски площадки в детска градина „Яна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Лъскова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“ гр. Карнобат – планувана стойност 386 320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117 131 лева осигурени по проект „Красива България“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233 353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35 836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„СМР, съгласно генерален план за организация на движението в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гр.Карнобат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/еднопосочност и синя зона/“ – планувана стойност 100 000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100 000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"Сглобяеми павилиони-2бр. на площад "Илинден",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гр.Карнобат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за пенсионерски клуб и клуб "Тракийско дружество" - планувана стойност 180 000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8 640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171 360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."Боримечка" - планувана стойност 107 000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85 600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21 400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."Алеко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Богориди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" - планувана стойност 280 000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224 000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56 000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."Карнобатска комуна" - планувана стойност 152 000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121 600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30 400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."Иван Рилски" - планувана стойност 242 000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193 600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48 400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."Генерал Гурко" - планувана стойност 137 000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104 300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32 700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numPr>
          <w:ilvl w:val="2"/>
          <w:numId w:val="6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>."Георги Кирков" - планувана стойност 268 000 лева, от които: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35 307 лева осигурени от целевата субсидия за капиталови разходи за 2024г.</w:t>
      </w:r>
    </w:p>
    <w:p w:rsidR="0027729B" w:rsidRPr="0027729B" w:rsidRDefault="0027729B" w:rsidP="002772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232 693 лева осигурени от собствени приходи;</w:t>
      </w:r>
    </w:p>
    <w:p w:rsidR="0027729B" w:rsidRPr="0027729B" w:rsidRDefault="0027729B" w:rsidP="0027729B">
      <w:pPr>
        <w:spacing w:after="0" w:line="240" w:lineRule="auto"/>
        <w:ind w:left="22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spacing w:after="0"/>
        <w:ind w:firstLine="708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ВТОРА ТОЧКА ОТ ДНЕВНИЯ РЕД: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Pr="0027729B">
        <w:rPr>
          <w:rFonts w:ascii="Times New Roman" w:eastAsia="Calibri" w:hAnsi="Times New Roman" w:cs="Times New Roman"/>
          <w:b/>
          <w:sz w:val="24"/>
          <w:szCs w:val="24"/>
        </w:rPr>
        <w:t>ДОКЛАДНА ЗАПИСКА от Стефка Иванова - зам. кмет на Община Карнобат, относно:</w:t>
      </w:r>
      <w:r w:rsidRPr="0027729B">
        <w:rPr>
          <w:rFonts w:ascii="Times New Roman" w:eastAsia="Calibri" w:hAnsi="Times New Roman" w:cs="Times New Roman"/>
          <w:sz w:val="24"/>
          <w:szCs w:val="24"/>
        </w:rPr>
        <w:t xml:space="preserve"> ПРИЕМАНЕ НА НАРЕДБА ЗА ИЗМЕНЕНИЕ И ДОПЪЛНЕНИЕ НА </w:t>
      </w:r>
      <w:r w:rsidRPr="0027729B">
        <w:rPr>
          <w:rFonts w:ascii="Times New Roman" w:eastAsia="Calibri" w:hAnsi="Times New Roman" w:cs="Times New Roman"/>
          <w:bCs/>
          <w:sz w:val="24"/>
          <w:szCs w:val="24"/>
        </w:rPr>
        <w:t xml:space="preserve">НАРЕДБА № 3 ЗА ОПАЗВАНЕ НА </w:t>
      </w:r>
      <w:r w:rsidRPr="0027729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ОБЩЕСТВЕНИЯ РЕД И ЧИСТОТАТА НА ТЕРИТОРИЯТА НА ОБЩИНА КАРНОБАТ</w:t>
      </w:r>
      <w:r w:rsidRPr="002772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7729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Вх. № 227/24.10.2024г.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</w:p>
    <w:p w:rsidR="0027729B" w:rsidRPr="0027729B" w:rsidRDefault="0027729B" w:rsidP="002772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Calibri" w:eastAsia="Times New Roman" w:hAnsi="Calibri" w:cs="Times New Roman"/>
          <w:sz w:val="28"/>
          <w:szCs w:val="28"/>
        </w:rPr>
        <w:tab/>
      </w:r>
      <w:r w:rsidRPr="0027729B">
        <w:rPr>
          <w:rFonts w:ascii="Calibri" w:eastAsia="Times New Roman" w:hAnsi="Calibri" w:cs="Times New Roman"/>
          <w:b/>
          <w:sz w:val="28"/>
          <w:szCs w:val="28"/>
        </w:rPr>
        <w:t>17.175.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І.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чл.21, ал.2 от ЗМСМА, във връзка с чл.16а и 16б от Закона за защита от шума в околната среда, Общински съвет – Карнобат изменя и допълва Наредба № 3 за опазване на обществения ред и чистотата на територията на община Карнобат, както следва: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§ 1. Член</w:t>
      </w:r>
      <w:r w:rsidRPr="0027729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9 се изменя и придобива следното съдържание:</w:t>
      </w:r>
    </w:p>
    <w:p w:rsidR="0027729B" w:rsidRPr="0027729B" w:rsidRDefault="0027729B" w:rsidP="0027729B">
      <w:pPr>
        <w:spacing w:after="0" w:line="240" w:lineRule="auto"/>
        <w:ind w:right="-9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Чл. 9.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/1/ При откриване на обекти по чл. 16а, ал. 1 от Закона за защита от шума в околната среда (ЗЗШОС) на територията на Община Карнобат, физическите, юридическите лица и едноличните търговци подават заявление по образец до Кмета на Община Карнобат за регистриране на определеното от тях работно време, с изключение на кратковременните обекти, поставени по реда на </w:t>
      </w:r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</w:t>
      </w:r>
      <w:proofErr w:type="spellStart"/>
      <w:r w:rsidRPr="0027729B">
        <w:rPr>
          <w:rFonts w:ascii="Times New Roman" w:eastAsia="Times New Roman" w:hAnsi="Times New Roman" w:cs="Times New Roman"/>
          <w:bCs/>
          <w:sz w:val="28"/>
          <w:szCs w:val="28"/>
          <w:lang w:val="x-none" w:eastAsia="bg-BG"/>
        </w:rPr>
        <w:t>аредба</w:t>
      </w:r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та</w:t>
      </w:r>
      <w:proofErr w:type="spellEnd"/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</w:t>
      </w:r>
      <w:proofErr w:type="spellStart"/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преместваемите</w:t>
      </w:r>
      <w:proofErr w:type="spellEnd"/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обекти, рекламни, информационни, декоративно – монументални елементи, елементи на градското обзавеждане и рекламната дейност на територията на община Карнобат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/2/ Към заявлението задължително се прилагат следните документи: </w:t>
      </w:r>
    </w:p>
    <w:p w:rsidR="0027729B" w:rsidRPr="0027729B" w:rsidRDefault="0027729B" w:rsidP="0027729B">
      <w:pPr>
        <w:autoSpaceDE w:val="0"/>
        <w:autoSpaceDN w:val="0"/>
        <w:adjustRightInd w:val="0"/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 за всички обекти – становище на Регионална здравна инспекция гр. Бургас (РЗИ-Бургас), относно спазване на граничните стойности на показателите за шум, определени с Наредба № 6 от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среда, методите за оценка на стойностите на показателите за шум и на вредните ефекти от шума върху здравето на населението;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2. решение на Общото събрание на собствениците, взето по реда на чл. 17, ал. 3 от Закона за управление на етажната собственост, когато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обект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ът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е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разположен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в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жилищна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сграда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или сграда със смесено предназначение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с режим на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етажна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собственост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;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3. когато обектът по ал. 1 е заведение за хранене и развлечения - д</w:t>
      </w: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оговор за охрана с търговец или юридическо лице, което притежава лиценз по Закона за частната охранителна дейност, което да осъществява пропускателния режим и контрол в заведението, като задължително има </w:t>
      </w:r>
      <w:proofErr w:type="spellStart"/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паник</w:t>
      </w:r>
      <w:proofErr w:type="spellEnd"/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-бутон за повикване на екипи на СОТ при настъпила нужда;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когато обектът по ал. 1 е заведение за хранене и развлечения – документ, удостоверяващ, че е о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сигурено видео-наблюдение около заведението и че са разположени камери на подстъпите до заведението - на всеки ъгъл извън заведението и на самия контролно-пропускателен пункт/входа на заведението/;</w:t>
      </w:r>
    </w:p>
    <w:p w:rsidR="0027729B" w:rsidRPr="0027729B" w:rsidRDefault="0027729B" w:rsidP="0027729B">
      <w:pPr>
        <w:autoSpaceDE w:val="0"/>
        <w:autoSpaceDN w:val="0"/>
        <w:adjustRightInd w:val="0"/>
        <w:spacing w:after="2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5. за обектите, заявяващи работно време след 23.00 часа – положително становище от РУ-Карнобат;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6. пълномощно, при подаване на заявлението от упълномощено лице.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ab/>
        <w:t xml:space="preserve">/3/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Заявлението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, ведно с приложенията към него, се подава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до 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К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мета на 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>общината</w:t>
      </w:r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със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започване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дейността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 xml:space="preserve"> на </w:t>
      </w:r>
      <w:proofErr w:type="spellStart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bg-BG"/>
        </w:rPr>
        <w:t>обекта</w:t>
      </w:r>
      <w:proofErr w:type="spellEnd"/>
      <w:r w:rsidRPr="00277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след заплащане на предвидената такса в Наредбата за определянето и администрирането на местните такси и цени на услуги на територията на община Карнобат.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/4/ Работното време на обектите се вписва в публичен регистър, воден от определено от Кмета на Община Карнобат лице в срок от 3 работни дни от заявяването му в Община Карнобат, ведно с приложените документи и платената такса. В регистъра се въвеждат минимум следните данни: Наименование; ЕИК, дейност/вид на обекта, номер удостоверение за вписване в регистър по Закона за занаятите и номер на майсторско свидетелство - за обекти, в които се упражняват занаяти, работното време и други в зависимост от обекта.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/5/ Физическите лица, юридическите лица и едноличните търговци са длъжни да информират Община Карнобат по реда на ал. 1 и ал. 2 в 14-дневен срок от настъпването на промяна на някои от следните обстоятелства: </w:t>
      </w:r>
    </w:p>
    <w:p w:rsidR="0027729B" w:rsidRPr="0027729B" w:rsidRDefault="0027729B" w:rsidP="0027729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Преобразуване на юридическото лице или продажба на предприятие; </w:t>
      </w:r>
    </w:p>
    <w:p w:rsidR="0027729B" w:rsidRPr="0027729B" w:rsidRDefault="0027729B" w:rsidP="0027729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Дейност/вид на търговския обект; </w:t>
      </w:r>
    </w:p>
    <w:p w:rsidR="0027729B" w:rsidRPr="0027729B" w:rsidRDefault="0027729B" w:rsidP="0027729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Номер на удостоверение за вписване в регистър по Закона за занаятите и номер на майсторско свидетелство - за обекти, в които се упражняват занаяти;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4. Промяна на работното време;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/6/ Новите обстоятелства се вписват в регистъра по реда на ал. 4.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/7/ При прекратяване на дейността в обекта – физическите, юридическите лица и едноличните търговци са длъжни да подадат заявление по образец до Община Карнобат за отписване от регистъра за работното време на търговските обекти;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/8/ След получаване на писмено уведомление от директора на РЗИ-Бургас за издадена заповед за отмяна на издаденото становище по чл. 16б, ал. 2 от Закона за защита от шума в околната среда, търговските обекти се отписват служебно от регистъра;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/9/ Работното време на обектите, регистрирано след 23.00 часа, се ограничава със заповед на кмета на Община Карнобат до 23.00 часа в следните случаи: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При наличие на две или повече жалби за наднормени нива на шум, чиято основателност е доказана с протокол за измерване от РЗИ–Бургас или друга акредитирана лаборатория, или от контролните органи на Община Карнобат, за период от 12 месеца. </w:t>
      </w:r>
    </w:p>
    <w:p w:rsidR="0027729B" w:rsidRPr="0027729B" w:rsidRDefault="0027729B" w:rsidP="0027729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2. При констатиране с влязло в сила наказателно постановление на две или повече нарушения - за период от 12 месеца. </w:t>
      </w:r>
    </w:p>
    <w:p w:rsidR="0027729B" w:rsidRPr="0027729B" w:rsidRDefault="0027729B" w:rsidP="0027729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3. При мотивирано искане от органите на РУ-Карнобат при две или повече жалби, подадени до РУ-Карнобат за наднормени нива на шум, чиято основателност е доказана с протокол за измерване от РЗИ– Бургас или друга акредитирана лаборатория, или от контролните органи на Община Карнобат, за период от 12 месеца. </w:t>
      </w:r>
    </w:p>
    <w:p w:rsidR="0027729B" w:rsidRPr="0027729B" w:rsidRDefault="0027729B" w:rsidP="0027729B">
      <w:pPr>
        <w:autoSpaceDE w:val="0"/>
        <w:autoSpaceDN w:val="0"/>
        <w:adjustRightInd w:val="0"/>
        <w:spacing w:after="27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4. При мотивирано искане от органите на РУ-Карнобат, във връзка с неизпълнение на плана за охрана или с нарушаване на обществения ред при или по повод функционирането на обекта за период от 2 месеца.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При констатирано нарушаване на забраната за продажба и сервиране на спиртни напитки на лица под 18 години, регламентирана в чл. 54 от Закона за здравето, за срок от три месеца.“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 xml:space="preserve">§2. Създава се нов чл. 9а със следния текст: </w:t>
      </w: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„Озвучаването на обществени мероприятия на открито се осъществява въз основа на разрешение на Кмета на Община Карнобат, като при необходимост се изисква и становище от органите на Министерството на вътрешните работи.“ 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§3. Създава се нов чл. 9б със следния текст: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„Озвучаването от пътни превозни средства с цел презентиране на търговски продукти, културни или обществени мероприятия се осъществява въз основа на разрешение на Кмета на Община Карнобат.“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Calibri" w:hAnsi="Times New Roman" w:cs="Times New Roman"/>
          <w:b/>
          <w:bCs/>
          <w:sz w:val="28"/>
          <w:szCs w:val="28"/>
        </w:rPr>
        <w:t>§4. Създава се нов чл. 17а със следния текст: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„Забранява се ограничаване движението и ползването на тротоари, улици, площади, паркове и други обществени територии в община Карнобат, с цел организиране и провеждане на увеселителни, сватбени, семейни и други частни събирания. Изключение от забраната се допуска за извършване на строително – ремонтни дейности, при природни бедствия и аварии, при възникване на опасност за сигурността на движението и при провеждане на публични и/или масови спортни мероприятия."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ПРЕХОДНИ И ЗАКЛЮЧИТЕЛНИ РАЗПОРЕДБИ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bg-BG"/>
        </w:rPr>
      </w:pP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§4.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Лицата по чл. 9, ал. 1 следва да приведат дейността си в съответствие с изискванията на настоящата наредба в 1-месечен срок от влизане в сила на измененията на наредбата. </w:t>
      </w:r>
    </w:p>
    <w:p w:rsidR="0027729B" w:rsidRPr="0027729B" w:rsidRDefault="0027729B" w:rsidP="002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27729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§5.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Изменя и допълва Наредбата за определянето и администрирането на местните такси и цени на услуги на територията на община Карнобат, като в Приложение №12 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се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създава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нова т.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със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следното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съдържание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: „Регистриране на работно време на обекти по чл. 16а, ал. 1 от Закона за защита от шума в околната среда на територията на Община Карнобат, както и промяна в обстоятелствата, подлежащи на вписване в регистъра.“ - 20 лева.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§6.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Настоящата Наредба за изменение и допълнение на </w:t>
      </w:r>
      <w:r w:rsidRPr="0027729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Наредба № 3 за опазване на обществения ред и чистотата на територията на община Карнобат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приета с Решение 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17.175.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/30.10.24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Общински съвет – Карнобат и влиза в сила </w:t>
      </w: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от деня на публикуването й</w:t>
      </w:r>
      <w:r w:rsidRPr="00277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интернет страницата</w:t>
      </w:r>
      <w:r w:rsidRPr="00277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Община Карнобат и във вестник “Карнобатски глас“.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 ТРЕТА  ТОЧКА ОТ ДНЕВНИЯ РЕД</w:t>
      </w:r>
      <w:r w:rsidRPr="0027729B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–</w:t>
      </w:r>
      <w:r w:rsidRPr="0027729B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ДОКЛАДНА ЗАПИСКА от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Георги Димитров – Кмет на Община Карнобат, относно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НА ПУП-ПР И ПУП-ПУР ЗА</w:t>
      </w:r>
      <w:r w:rsidRPr="002772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 С ИДЕНТИФИКАТОР 21508.9.205; ПИ 21508.9.175; ПИ 21508.9.17 ОТ </w:t>
      </w:r>
      <w:proofErr w:type="spellStart"/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>ККиКР</w:t>
      </w:r>
      <w:proofErr w:type="spellEnd"/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С.</w:t>
      </w:r>
      <w:r w:rsidRPr="002772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ДОБРИНОВО; ЧАСТ ОТ КВ.10 ПО ПЛАНА С. ДОБРИНОВО, ОБЩИНА КАРНОБАТ И ПРОДЪЛЖАВАНЕ НА УЛИЦА С О.Т. 17 ДО НОВООБРАЗУВАНОТО 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УПИ </w:t>
      </w:r>
      <w:r w:rsidRPr="0027729B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IX</w:t>
      </w:r>
      <w:r w:rsidRPr="002772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КВ. 10, ОТРЕДЕНО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 СЪОРЪЖЕНИЕ НА ВОДОПРОВОД“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Вх. № 223/23.10.2024г.</w:t>
      </w: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Р Е Ш Е Н И Е:</w:t>
      </w: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17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176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основание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чл.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21, ал.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1, т.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11 от ЗМСМА, чл. 129, ал. 1 от ЗУТ , във връзка с чл. 134, ал. 1, т. 2 от ЗУТ, Общински съвет – Карнобат ОДОБРЯВА изработването на проект за: подробен устройствен план – план за регулация 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ПУП-ПР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и подробен устройствен план – план за улична регулация 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ПУП-ПУР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за  ПИ 21508.9.205; ПИ 21508.9.175; ПИ 21508.9.17  от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ККиКР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на с.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Добриново; част от кв.10 по плана на с. Добриново, Община Карнобат и продължаване на улица с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о.т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. 17 до новообразуваното УПИ 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от кв. 10, с обща площ  3242 кв. м., с отреждане 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</w:rPr>
        <w:t>„за съоръжение на водопровод“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като 2081 кв. м. попадат извън регулацията на с. Добриново и 1161 кв. м. в регулацията на селото.  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Решението да се изпрати в 7-дневен срок за обнародване в „Държавен вестник“ по реда на чл. 129, ал. 1 от Закона за устройство на територията.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Решението подлежи на обжалване по реда на чл. 215, ал. 4 от ЗУТ чрез Общински съвет Карнобат пред Районен съд - гр. Карнобат в 30-дневен срок от обнародването му.</w:t>
      </w:r>
    </w:p>
    <w:p w:rsidR="0027729B" w:rsidRPr="0027729B" w:rsidRDefault="0027729B" w:rsidP="0027729B">
      <w:pPr>
        <w:spacing w:after="0" w:line="240" w:lineRule="auto"/>
        <w:ind w:right="-48" w:firstLine="7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ind w:right="-108"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ЧЕТВЪРТА ТОЧКА ОТ ДНЕВНИЯ РЕД: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ДОКЛАДНА ЗАПИСКА от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Георги Димитров – Кмет на Община Карнобат, относно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2772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29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ДАВАНЕ НА СЪГЛАСИЕ ОТ ОБЩИНСКИ СЪВЕТ ЗА РАЗРЕШЕНИЕ ЗА ИЗРАБОТВАНЕ НА ПУП-ПАРЦЕЛАРЕН ПЛАН И ПРЕДВАРИТЕЛНО СЪГЛАСИЕ ЗА ПРЕМИНАВАНЕ НА ТРАСЕ НА „НОВА КАБЕЛНА ЛИНИЯ 20 </w:t>
      </w:r>
      <w:r w:rsidRPr="0027729B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kV</w:t>
      </w:r>
      <w:r w:rsidRPr="0027729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СЪЩЕСТВУВАЩА ВЪЗДУШНА МРЕЖА СН /СРЕДНО НАПРЕЖЕНИЕ/, СТЪЛБ №35, ИЗВОД СН „ГАБРИКА“, ПОДСТАНЦИЯ „КАРНОБАТ“ И НОВ БКТП 20/0,4 </w:t>
      </w:r>
      <w:proofErr w:type="spellStart"/>
      <w:r w:rsidRPr="0027729B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Kv</w:t>
      </w:r>
      <w:proofErr w:type="spellEnd"/>
      <w:r w:rsidRPr="0027729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ЗА ПРИСЪЕДИНЯВАНЕ КЪМ ЕЛЕКТРОРАЗПРЕДЕЛИТЕЛНАТА МРЕЖА НА „ЕЛЕКТРОРАЗПРЕДЕЛЕНИЕ ЮГ“ ЕАД В ПИ С ИДЕНТИФИКАТОР 36525.149.849 ПО КККР НА ГР.КАРНОБАТ“. </w:t>
      </w:r>
      <w:r w:rsidRPr="002772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Вх. № 224/23.10.2024г.</w:t>
      </w: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 Е Ш Е Н И Я:  </w:t>
      </w: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0" w:line="240" w:lineRule="auto"/>
        <w:ind w:right="-108"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17.177.1.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Общински съвет Карнобат, на основание чл.21, ал.1, т.11 от ЗМСМА, във връзка с чл.124а, ал.1 и ал. 5 и чл.124б, ал.1 от ЗУТ и във връзка с чл. 110, ал. 1, т. 5  от ЗУТ, РАЗРЕШАВА изработването на подробен устройствен  план - 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план за обект на техническата инфраструктура: „Трасе на нова кабелна линия 20 </w:t>
      </w:r>
      <w:r w:rsidRPr="0027729B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kV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съществуваща въздушна мрежа СН, стълб №35 извод СН „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Габрика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“, подстанция „Карнобат“ и нов БКТП 20/04</w:t>
      </w:r>
      <w:r w:rsidRPr="0027729B">
        <w:rPr>
          <w:rFonts w:ascii="Times New Roman" w:eastAsia="Calibri" w:hAnsi="Times New Roman" w:cs="Times New Roman"/>
          <w:sz w:val="28"/>
          <w:szCs w:val="28"/>
          <w:lang w:val="ru-RU" w:eastAsia="bg-BG"/>
        </w:rPr>
        <w:t xml:space="preserve"> </w:t>
      </w:r>
      <w:r w:rsidRPr="0027729B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kV</w:t>
      </w:r>
      <w:r w:rsidRPr="0027729B">
        <w:rPr>
          <w:rFonts w:ascii="Times New Roman" w:eastAsia="Calibri" w:hAnsi="Times New Roman" w:cs="Times New Roman"/>
          <w:sz w:val="28"/>
          <w:szCs w:val="28"/>
          <w:lang w:val="ru-RU" w:eastAsia="bg-BG"/>
        </w:rPr>
        <w:t xml:space="preserve"> 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за присъединяване към електроразпределителната мрежа на „Електроразпределение Юг“ ЕАД в ПИ с идентификатор 36525.149.849 по КККР на 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“   и ОДОБРЯВА заданието по чл. 125 от ЗУТ за изработване на ПУП – 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Парцеларен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план.</w:t>
      </w:r>
    </w:p>
    <w:p w:rsidR="0027729B" w:rsidRPr="0027729B" w:rsidRDefault="0027729B" w:rsidP="0027729B">
      <w:pPr>
        <w:spacing w:after="0" w:line="240" w:lineRule="auto"/>
        <w:ind w:right="-108"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17.177.2.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Общински съвет - Карнобат, на основание чл. 21, ал.1 т. 8 от ЗМСМА, във връзка с чл. 22 от ЗОЗЗ, чл. 30, ал. 3 от ППЗОЗЗ и чл. 25, ал. 5 от 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lastRenderedPageBreak/>
        <w:t xml:space="preserve">ЗСПЗЗ дава предварително съгласие за преминаване на „Трасе на нова кабелна линия 20 </w:t>
      </w:r>
      <w:r w:rsidRPr="0027729B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kV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от съществуваща въздушна мрежа СН, стълб №35 извод СН „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Габрика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“, подстанция „Карнобат“ и нов БКТП 20/04</w:t>
      </w:r>
      <w:r w:rsidRPr="0027729B">
        <w:rPr>
          <w:rFonts w:ascii="Times New Roman" w:eastAsia="Calibri" w:hAnsi="Times New Roman" w:cs="Times New Roman"/>
          <w:sz w:val="28"/>
          <w:szCs w:val="28"/>
          <w:lang w:val="ru-RU" w:eastAsia="bg-BG"/>
        </w:rPr>
        <w:t xml:space="preserve"> </w:t>
      </w:r>
      <w:r w:rsidRPr="0027729B">
        <w:rPr>
          <w:rFonts w:ascii="Times New Roman" w:eastAsia="Calibri" w:hAnsi="Times New Roman" w:cs="Times New Roman"/>
          <w:sz w:val="28"/>
          <w:szCs w:val="28"/>
          <w:lang w:val="en-US" w:eastAsia="bg-BG"/>
        </w:rPr>
        <w:t>kV</w:t>
      </w:r>
      <w:r w:rsidRPr="0027729B">
        <w:rPr>
          <w:rFonts w:ascii="Times New Roman" w:eastAsia="Calibri" w:hAnsi="Times New Roman" w:cs="Times New Roman"/>
          <w:sz w:val="28"/>
          <w:szCs w:val="28"/>
          <w:lang w:val="ru-RU" w:eastAsia="bg-BG"/>
        </w:rPr>
        <w:t xml:space="preserve"> 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за присъединяване към електроразпределителната мрежа на „Електроразпределение Юг“ ЕАД в ПИ с идентификатор 36525.149.849 по КККР на 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гр.Карнобат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“, през  поземлени имоти с идентификатори 36525.151.986, 36525.151.980, 36525.149.849 по кадастралната карта и кадастралните регистри на гр. Карнобат  и имот  563.22 по плана на новообразуваните имоти за местност „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Тасладжа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“-гр. Карнобат – общинска собственост.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17.177.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3. Определя срок на предварителното съгласие – две години от влизане на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в сила.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17.177.</w:t>
      </w:r>
      <w:r w:rsidRPr="0027729B">
        <w:rPr>
          <w:rFonts w:ascii="Times New Roman" w:eastAsia="Calibri" w:hAnsi="Times New Roman" w:cs="Times New Roman"/>
          <w:sz w:val="28"/>
          <w:szCs w:val="28"/>
          <w:lang w:eastAsia="bg-BG"/>
        </w:rPr>
        <w:t>4. Всички разходи по изработване и съгласуване на проекта ще са за сметка на   Възложителя на проекта.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27729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17.177.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5.  Възложителят да извърши за своя сметка процедурите по ЗОЗЗ.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27729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17.177.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6. Настоящето решение да се обяви по реда на чл. 124б, ал. 2 от ЗУТ и не подлежи на оспорване на основание чл. 124б, ал. 4 от ЗУТ.</w:t>
      </w:r>
    </w:p>
    <w:p w:rsidR="0027729B" w:rsidRPr="0027729B" w:rsidRDefault="0027729B" w:rsidP="0027729B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ПЕТА  ТОЧКА ОТ ДНЕВНИЯ РЕД: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ДОКЛАДНА ЗАПИСКА от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Стефка Иванова - зам. кмет на Община Карнобат, относно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27729B">
        <w:rPr>
          <w:rFonts w:ascii="Times New Roman" w:eastAsia="Calibri" w:hAnsi="Times New Roman" w:cs="Times New Roman"/>
          <w:sz w:val="24"/>
          <w:szCs w:val="24"/>
        </w:rPr>
        <w:t xml:space="preserve"> ДОПЪЛНЕНИЕ НА ЦЕНОРАЗПИСА ЗА ПРОДАЖБА НА ДЪРВЕСИНА ОТ ОБЩИНСКИ ГОРСКИ ТЕРИТОРИИ НА ОБЩИНА КАРНОБАТ, УТВЪРДЕН С РЕШЕНИЕ №8.88/28.03.2024 Г. НА ОБЩИНСКИ СЪВЕТ – КАРНОБАТ. </w:t>
      </w:r>
      <w:r w:rsidRPr="002772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Вх. № 225/24.10.2024г.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17.178.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7729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Общински съвет – Карнобат на основание чл.21, ал. 1, т.23 от ЗМСМА и  чл. 71, ал.5, т.3 от Наредбата за условията и реда за възлагане изпълнението на дейности в горските територии – държавна и общинска собственост и за ползването на дървесина и недървесни горски продукти ДОПЪЛВА утвърдения 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29B">
        <w:rPr>
          <w:rFonts w:ascii="Times New Roman" w:eastAsia="Calibri" w:hAnsi="Times New Roman" w:cs="Times New Roman"/>
          <w:sz w:val="28"/>
          <w:szCs w:val="28"/>
        </w:rPr>
        <w:t>с Решение №8.88/28.03.2024 г. на Общински съвет – Карнобат</w:t>
      </w:r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Ценоразпис за продажба на дървесина от горски територии, собственост на община Карнобат за 2024 г. със </w:t>
      </w:r>
      <w:proofErr w:type="spellStart"/>
      <w:r w:rsidRPr="0027729B">
        <w:rPr>
          <w:rFonts w:ascii="Times New Roman" w:eastAsia="Times New Roman" w:hAnsi="Times New Roman" w:cs="Times New Roman"/>
          <w:sz w:val="28"/>
          <w:szCs w:val="28"/>
        </w:rPr>
        <w:t>сортимент</w:t>
      </w:r>
      <w:proofErr w:type="spellEnd"/>
      <w:r w:rsidRPr="0027729B">
        <w:rPr>
          <w:rFonts w:ascii="Times New Roman" w:eastAsia="Times New Roman" w:hAnsi="Times New Roman" w:cs="Times New Roman"/>
          <w:sz w:val="28"/>
          <w:szCs w:val="28"/>
        </w:rPr>
        <w:t xml:space="preserve"> технологична дървесина, дървесен вид – акация, с продажна цена </w:t>
      </w:r>
      <w:r w:rsidRPr="0027729B">
        <w:rPr>
          <w:rFonts w:ascii="Times New Roman" w:eastAsia="Calibri" w:hAnsi="Times New Roman" w:cs="Times New Roman"/>
          <w:sz w:val="28"/>
          <w:szCs w:val="28"/>
        </w:rPr>
        <w:t xml:space="preserve">75,00 </w:t>
      </w:r>
      <w:proofErr w:type="spellStart"/>
      <w:r w:rsidRPr="0027729B">
        <w:rPr>
          <w:rFonts w:ascii="Times New Roman" w:eastAsia="Calibri" w:hAnsi="Times New Roman" w:cs="Times New Roman"/>
          <w:sz w:val="28"/>
          <w:szCs w:val="28"/>
        </w:rPr>
        <w:t>лв</w:t>
      </w:r>
      <w:proofErr w:type="spellEnd"/>
      <w:r w:rsidRPr="0027729B">
        <w:rPr>
          <w:rFonts w:ascii="Times New Roman" w:eastAsia="Calibri" w:hAnsi="Times New Roman" w:cs="Times New Roman"/>
          <w:sz w:val="28"/>
          <w:szCs w:val="28"/>
        </w:rPr>
        <w:t xml:space="preserve">/т. без включен ДДС. </w:t>
      </w:r>
    </w:p>
    <w:p w:rsidR="0027729B" w:rsidRPr="0027729B" w:rsidRDefault="0027729B" w:rsidP="0027729B">
      <w:pPr>
        <w:spacing w:after="0" w:line="240" w:lineRule="auto"/>
        <w:ind w:right="34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7729B" w:rsidRPr="0027729B" w:rsidRDefault="0027729B" w:rsidP="0027729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ШЕСТА  ТОЧКА ОТ ДНЕВНИЯ РЕД: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ДОКЛАДНА ЗАПИСКА от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Стефка Иванова - зам. кмет на Община Карнобат, относно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2772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ДОПЪЛНЕНИЕ НА РЕШЕНИЕ №11.138/20.06.2024 Г. НА ОБЩИНСКИ СЪВЕТ - КАРНОБАТ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Вх. № 226/24.10.2024г.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042E" w:rsidRDefault="0027729B" w:rsidP="00277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17.179.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 – Карнобат</w:t>
      </w:r>
      <w:r w:rsidRPr="0027729B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21, ал. 1, т. 8 и т. 23 от ЗМСМА  и чл.8, ал.1, от Закона за общинската</w:t>
      </w:r>
      <w:r w:rsidR="00873D6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собственост,</w:t>
      </w:r>
    </w:p>
    <w:p w:rsidR="001D59B5" w:rsidRDefault="001D59B5" w:rsidP="00277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D59B5" w:rsidRDefault="001D59B5" w:rsidP="00277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допълва свое Решение №11.138/20.06.2024 г., като се създава нова т.3 със следното съдържание: </w:t>
      </w:r>
    </w:p>
    <w:p w:rsidR="0027729B" w:rsidRPr="0027729B" w:rsidRDefault="0027729B" w:rsidP="00277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3. Общински съвет – Карнобат дава съгласие активите, предмет на инвестиционните дейности в рамките на проект „Карнобат и </w:t>
      </w:r>
      <w:proofErr w:type="spellStart"/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Къркларели</w:t>
      </w:r>
      <w:proofErr w:type="spellEnd"/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инвестират в бъдещето“ </w:t>
      </w: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Програмата INTERREG VI-A, Инструмент за предприсъединителна помощ България-Турция 2021-207, Приоритет 2 „Интегрирано развитие на трансграничния регион“ </w:t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да се предоставят за безвъзмездно право на ползване за целите и нуждите на проекта най-малко 5 години след приключването му“.  Досегашната т. 3 става т.4. </w:t>
      </w:r>
    </w:p>
    <w:p w:rsidR="0027729B" w:rsidRPr="0027729B" w:rsidRDefault="0027729B" w:rsidP="0027729B">
      <w:pPr>
        <w:tabs>
          <w:tab w:val="left" w:pos="54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7729B" w:rsidRPr="0027729B" w:rsidRDefault="0027729B" w:rsidP="0027729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27729B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ab/>
      </w:r>
      <w:r w:rsidRPr="002772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ПО СЕДМА  ТОЧКА ОТ ДНЕВНИЯ РЕД:</w:t>
      </w:r>
      <w:r w:rsidRPr="002772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ДОКЛАДНА ЗАПИСКА от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Мария Генова – зам. кмет на Община Карнобат, относно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  <w:r w:rsidRPr="002772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7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общински план за периода 2024-2027 г. за изпълнение на Националната стратегия на Република България за равенство, приобщаване и участие на ромите 2021-2030 г. </w:t>
      </w:r>
      <w:r w:rsidRPr="0027729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>Вх. № 229/24.10.2024г.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7729B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729B">
        <w:rPr>
          <w:rFonts w:ascii="Times New Roman" w:eastAsia="Times New Roman" w:hAnsi="Times New Roman" w:cs="Times New Roman"/>
          <w:sz w:val="28"/>
          <w:szCs w:val="28"/>
        </w:rPr>
        <w:t>РЕШЕНИЕ:</w:t>
      </w:r>
    </w:p>
    <w:p w:rsidR="0027729B" w:rsidRPr="0027729B" w:rsidRDefault="0027729B" w:rsidP="0027729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729B" w:rsidRPr="0027729B" w:rsidRDefault="0027729B" w:rsidP="0027729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bg-BG"/>
        </w:rPr>
      </w:pPr>
      <w:r w:rsidRPr="0027729B">
        <w:rPr>
          <w:rFonts w:ascii="Times New Roman" w:eastAsia="Calibri" w:hAnsi="Times New Roman" w:cs="Times New Roman"/>
          <w:b/>
          <w:sz w:val="28"/>
          <w:szCs w:val="28"/>
        </w:rPr>
        <w:t>17.180.І.</w:t>
      </w:r>
      <w:r w:rsidRPr="0027729B">
        <w:rPr>
          <w:rFonts w:ascii="Times New Roman" w:eastAsia="Calibri" w:hAnsi="Times New Roman" w:cs="Times New Roman"/>
          <w:sz w:val="28"/>
          <w:szCs w:val="28"/>
        </w:rPr>
        <w:t xml:space="preserve"> На основание чл.21, ал.1, т.12 от Закона за местното самоуправление и местната администрация приема </w:t>
      </w:r>
      <w:r w:rsidRPr="0027729B">
        <w:rPr>
          <w:rFonts w:ascii="Times New Roman" w:eastAsia="Calibri" w:hAnsi="Times New Roman" w:cs="Times New Roman"/>
          <w:b/>
          <w:sz w:val="28"/>
          <w:szCs w:val="28"/>
        </w:rPr>
        <w:t xml:space="preserve">Общински </w:t>
      </w:r>
      <w:r w:rsidRPr="0027729B">
        <w:rPr>
          <w:rFonts w:ascii="Times New Roman" w:eastAsia="Calibri" w:hAnsi="Times New Roman" w:cs="Times New Roman"/>
          <w:sz w:val="28"/>
          <w:szCs w:val="28"/>
        </w:rPr>
        <w:t xml:space="preserve">план за действие за периода 2024-2027 г.  </w:t>
      </w:r>
      <w:r w:rsidRPr="0027729B">
        <w:rPr>
          <w:rFonts w:ascii="Times New Roman" w:eastAsia="Calibri" w:hAnsi="Times New Roman" w:cs="Times New Roman"/>
          <w:bCs/>
          <w:sz w:val="28"/>
          <w:szCs w:val="28"/>
          <w:lang w:eastAsia="bg-BG"/>
        </w:rPr>
        <w:t>за изпълнение на Националната стратегия на Република България за равенство, приобщаване и участие на ромите 202</w:t>
      </w:r>
      <w:r w:rsidRPr="0027729B">
        <w:rPr>
          <w:rFonts w:ascii="Times New Roman" w:eastAsia="Calibri" w:hAnsi="Times New Roman" w:cs="Times New Roman"/>
          <w:bCs/>
          <w:sz w:val="28"/>
          <w:szCs w:val="28"/>
          <w:lang w:val="ru-RU" w:eastAsia="bg-BG"/>
        </w:rPr>
        <w:t>1</w:t>
      </w:r>
      <w:r w:rsidRPr="0027729B">
        <w:rPr>
          <w:rFonts w:ascii="Times New Roman" w:eastAsia="Calibri" w:hAnsi="Times New Roman" w:cs="Times New Roman"/>
          <w:bCs/>
          <w:sz w:val="28"/>
          <w:szCs w:val="28"/>
          <w:lang w:eastAsia="bg-BG"/>
        </w:rPr>
        <w:t>-2030 г.</w:t>
      </w:r>
    </w:p>
    <w:p w:rsidR="0027729B" w:rsidRPr="0027729B" w:rsidRDefault="0027729B" w:rsidP="002772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bg-BG"/>
        </w:rPr>
      </w:pPr>
    </w:p>
    <w:p w:rsidR="0027729B" w:rsidRPr="0027729B" w:rsidRDefault="0027729B" w:rsidP="0027729B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29B">
        <w:rPr>
          <w:rFonts w:ascii="Times New Roman" w:eastAsia="Calibri" w:hAnsi="Times New Roman" w:cs="Times New Roman"/>
          <w:b/>
          <w:sz w:val="28"/>
          <w:szCs w:val="28"/>
        </w:rPr>
        <w:t>17.180.ІІ.</w:t>
      </w:r>
      <w:r w:rsidRPr="0027729B">
        <w:rPr>
          <w:rFonts w:ascii="Times New Roman" w:eastAsia="Calibri" w:hAnsi="Times New Roman" w:cs="Times New Roman"/>
          <w:sz w:val="28"/>
          <w:szCs w:val="28"/>
        </w:rPr>
        <w:t xml:space="preserve"> Възлага на Кмета на община Карнобат да предприеме всички необходими действия за изпълнение на настоящия План.</w:t>
      </w:r>
    </w:p>
    <w:p w:rsidR="007665D2" w:rsidRPr="007665D2" w:rsidRDefault="007665D2" w:rsidP="00766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65D2" w:rsidRPr="007665D2" w:rsidRDefault="007665D2" w:rsidP="007665D2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665D2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ОБЩИНСКИ СЪВЕТ – КАРНОБАТ</w:t>
      </w:r>
    </w:p>
    <w:p w:rsidR="0062765C" w:rsidRDefault="0062765C"/>
    <w:sectPr w:rsidR="0062765C" w:rsidSect="00436E61"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9pt;height:10.9pt" o:bullet="t">
        <v:imagedata r:id="rId1" o:title="mso9092"/>
      </v:shape>
    </w:pict>
  </w:numPicBullet>
  <w:abstractNum w:abstractNumId="0" w15:restartNumberingAfterBreak="0">
    <w:nsid w:val="050C4232"/>
    <w:multiLevelType w:val="hybridMultilevel"/>
    <w:tmpl w:val="F9385F5C"/>
    <w:lvl w:ilvl="0" w:tplc="5ACE082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A3D6A31"/>
    <w:multiLevelType w:val="hybridMultilevel"/>
    <w:tmpl w:val="5068F7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F2485"/>
    <w:multiLevelType w:val="hybridMultilevel"/>
    <w:tmpl w:val="BB0C5D76"/>
    <w:lvl w:ilvl="0" w:tplc="2DB6E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E55D1"/>
    <w:multiLevelType w:val="hybridMultilevel"/>
    <w:tmpl w:val="000AD874"/>
    <w:lvl w:ilvl="0" w:tplc="0402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AB43F01"/>
    <w:multiLevelType w:val="hybridMultilevel"/>
    <w:tmpl w:val="A0320B08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7D1C"/>
    <w:multiLevelType w:val="hybridMultilevel"/>
    <w:tmpl w:val="3CC839CC"/>
    <w:lvl w:ilvl="0" w:tplc="BCF21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1C189D"/>
    <w:multiLevelType w:val="multilevel"/>
    <w:tmpl w:val="355A3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7" w15:restartNumberingAfterBreak="0">
    <w:nsid w:val="679454B7"/>
    <w:multiLevelType w:val="hybridMultilevel"/>
    <w:tmpl w:val="077C67F4"/>
    <w:lvl w:ilvl="0" w:tplc="0402000B">
      <w:start w:val="1"/>
      <w:numFmt w:val="bullet"/>
      <w:lvlText w:val=""/>
      <w:lvlJc w:val="left"/>
      <w:pPr>
        <w:ind w:left="1564" w:hanging="855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B537E0"/>
    <w:multiLevelType w:val="hybridMultilevel"/>
    <w:tmpl w:val="CF905F6C"/>
    <w:lvl w:ilvl="0" w:tplc="D10C7548"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6F252DFF"/>
    <w:multiLevelType w:val="hybridMultilevel"/>
    <w:tmpl w:val="E9F296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D2"/>
    <w:rsid w:val="00046C31"/>
    <w:rsid w:val="00074A65"/>
    <w:rsid w:val="001D59B5"/>
    <w:rsid w:val="0027729B"/>
    <w:rsid w:val="00436E61"/>
    <w:rsid w:val="00487C46"/>
    <w:rsid w:val="00614820"/>
    <w:rsid w:val="0062765C"/>
    <w:rsid w:val="006505FC"/>
    <w:rsid w:val="007665D2"/>
    <w:rsid w:val="00813D66"/>
    <w:rsid w:val="00873D6D"/>
    <w:rsid w:val="00CA6A8D"/>
    <w:rsid w:val="00CD513A"/>
    <w:rsid w:val="00F7042E"/>
    <w:rsid w:val="00F7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FB30"/>
  <w15:chartTrackingRefBased/>
  <w15:docId w15:val="{AC656E2C-AA77-475B-973D-C48E94A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436E61"/>
  </w:style>
  <w:style w:type="paragraph" w:styleId="a3">
    <w:name w:val="List Paragraph"/>
    <w:basedOn w:val="a"/>
    <w:qFormat/>
    <w:rsid w:val="00436E6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43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MilenaOBS</dc:creator>
  <cp:keywords/>
  <dc:description/>
  <cp:lastModifiedBy>MilenaOBS</cp:lastModifiedBy>
  <cp:revision>11</cp:revision>
  <dcterms:created xsi:type="dcterms:W3CDTF">2024-08-09T11:24:00Z</dcterms:created>
  <dcterms:modified xsi:type="dcterms:W3CDTF">2024-11-01T14:41:00Z</dcterms:modified>
</cp:coreProperties>
</file>