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F30D" w14:textId="717BC27B" w:rsidR="00F52C17" w:rsidRDefault="00F52C17" w:rsidP="00F52C1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bookmarkStart w:id="0" w:name="_GoBack"/>
      <w:bookmarkEnd w:id="0"/>
      <w:r>
        <w:rPr>
          <w:sz w:val="24"/>
          <w:szCs w:val="24"/>
          <w:lang w:val="bg-BG"/>
        </w:rPr>
        <w:tab/>
      </w:r>
    </w:p>
    <w:p w14:paraId="045211EB" w14:textId="77777777" w:rsidR="00F52C17" w:rsidRDefault="00F52C17" w:rsidP="00F52C1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ОБЩИНСКИ СЪВЕТ </w:t>
      </w:r>
    </w:p>
    <w:p w14:paraId="5B860FD4" w14:textId="77777777" w:rsidR="00F52C17" w:rsidRDefault="00F52C17" w:rsidP="00F52C1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КАРНОБАТ</w:t>
      </w:r>
    </w:p>
    <w:p w14:paraId="411A1F58" w14:textId="77777777" w:rsidR="00F52C17" w:rsidRDefault="00F52C17" w:rsidP="00F52C17">
      <w:pPr>
        <w:jc w:val="center"/>
        <w:rPr>
          <w:sz w:val="24"/>
          <w:szCs w:val="24"/>
          <w:lang w:val="bg-BG"/>
        </w:rPr>
      </w:pPr>
    </w:p>
    <w:p w14:paraId="223138F4" w14:textId="77777777" w:rsidR="00F52C17" w:rsidRDefault="00F52C17" w:rsidP="00F52C17">
      <w:pPr>
        <w:jc w:val="center"/>
        <w:rPr>
          <w:sz w:val="24"/>
          <w:szCs w:val="24"/>
          <w:lang w:val="bg-BG"/>
        </w:rPr>
      </w:pPr>
    </w:p>
    <w:p w14:paraId="5562B524" w14:textId="77777777" w:rsidR="00F52C17" w:rsidRDefault="00F52C17" w:rsidP="00F52C1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ДОКЛАДНА ЗАПИСКА</w:t>
      </w:r>
    </w:p>
    <w:p w14:paraId="46CC1160" w14:textId="77777777" w:rsidR="00F52C17" w:rsidRDefault="00F52C17" w:rsidP="00F52C17">
      <w:pPr>
        <w:jc w:val="center"/>
        <w:rPr>
          <w:sz w:val="24"/>
          <w:szCs w:val="24"/>
          <w:lang w:val="bg-BG"/>
        </w:rPr>
      </w:pPr>
    </w:p>
    <w:p w14:paraId="1DC36DEA" w14:textId="77777777" w:rsidR="00F52C17" w:rsidRDefault="00F52C17" w:rsidP="00F52C17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 ГЕОРГИ  ИВАНОВ  ДИМИТРОВ</w:t>
      </w:r>
    </w:p>
    <w:p w14:paraId="6D5C5BE8" w14:textId="77777777" w:rsidR="00F52C17" w:rsidRDefault="00B2153A" w:rsidP="00F52C17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КМЕТ НА ОБЩИНА КАРНОБАТ</w:t>
      </w:r>
    </w:p>
    <w:p w14:paraId="0B3ED270" w14:textId="77777777" w:rsidR="00F52C17" w:rsidRDefault="00F52C17" w:rsidP="00F52C17">
      <w:pPr>
        <w:rPr>
          <w:sz w:val="24"/>
          <w:szCs w:val="24"/>
          <w:lang w:val="bg-BG"/>
        </w:rPr>
      </w:pPr>
    </w:p>
    <w:p w14:paraId="041BCF9C" w14:textId="77777777" w:rsidR="00F52C17" w:rsidRDefault="00F52C17" w:rsidP="00F52C17">
      <w:pPr>
        <w:pStyle w:val="Default"/>
        <w:rPr>
          <w:rFonts w:eastAsia="Times New Roman"/>
          <w:color w:val="auto"/>
        </w:rPr>
      </w:pPr>
    </w:p>
    <w:p w14:paraId="39F83AA3" w14:textId="13350E5F" w:rsidR="00F52C17" w:rsidRDefault="00F52C17" w:rsidP="00B2153A">
      <w:pPr>
        <w:pStyle w:val="Default"/>
        <w:ind w:firstLine="70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ОТНОСНО</w:t>
      </w:r>
      <w:r w:rsidR="00B2153A">
        <w:rPr>
          <w:rFonts w:eastAsia="Times New Roman"/>
          <w:color w:val="auto"/>
        </w:rPr>
        <w:t>: ОДОБРЯВАНЕ НА ПЛАН – СМЕТКА ЗА ГОДИШНИЯ РАЗМЕР ЗА ПРИХОДИТЕ И НЕОБХОДИМИТЕ РАЗХОДИ НА ОБЩИНА КАРНОБАТ ЗА ДЕЙНОСТИТЕ ПО УПРАВЛЕНИЕ НА ОТПАДЪЦИТЕ</w:t>
      </w:r>
      <w:r w:rsidR="00B2153A">
        <w:rPr>
          <w:color w:val="auto"/>
        </w:rPr>
        <w:t xml:space="preserve"> </w:t>
      </w:r>
      <w:r w:rsidR="00B2153A">
        <w:rPr>
          <w:rFonts w:eastAsia="Times New Roman"/>
          <w:color w:val="auto"/>
        </w:rPr>
        <w:t>ЗА 20</w:t>
      </w:r>
      <w:r w:rsidR="00B2153A">
        <w:rPr>
          <w:rFonts w:eastAsia="Times New Roman"/>
          <w:color w:val="auto"/>
          <w:lang w:val="en-US"/>
        </w:rPr>
        <w:t>2</w:t>
      </w:r>
      <w:r w:rsidR="00FC647A">
        <w:rPr>
          <w:rFonts w:eastAsia="Times New Roman"/>
          <w:color w:val="auto"/>
        </w:rPr>
        <w:t>5</w:t>
      </w:r>
      <w:r w:rsidR="00B2153A">
        <w:rPr>
          <w:rFonts w:eastAsia="Times New Roman"/>
          <w:color w:val="auto"/>
        </w:rPr>
        <w:t xml:space="preserve"> ГОД.</w:t>
      </w:r>
      <w:r w:rsidR="00B2153A">
        <w:rPr>
          <w:rFonts w:eastAsia="Times New Roman"/>
          <w:color w:val="auto"/>
          <w:lang w:val="en-US"/>
        </w:rPr>
        <w:t xml:space="preserve"> </w:t>
      </w:r>
    </w:p>
    <w:p w14:paraId="02EE4414" w14:textId="77777777" w:rsidR="00F52C17" w:rsidRDefault="00F52C17" w:rsidP="00F52C17">
      <w:pPr>
        <w:ind w:firstLine="720"/>
        <w:rPr>
          <w:sz w:val="24"/>
          <w:szCs w:val="24"/>
          <w:lang w:val="bg-BG"/>
        </w:rPr>
      </w:pPr>
    </w:p>
    <w:p w14:paraId="09B663F9" w14:textId="77777777" w:rsidR="00B2153A" w:rsidRDefault="00B2153A" w:rsidP="00F52C17">
      <w:pPr>
        <w:ind w:firstLine="720"/>
        <w:rPr>
          <w:b/>
          <w:sz w:val="24"/>
          <w:szCs w:val="24"/>
          <w:lang w:val="bg-BG"/>
        </w:rPr>
      </w:pPr>
    </w:p>
    <w:p w14:paraId="3525FD7C" w14:textId="77777777" w:rsidR="00F52C17" w:rsidRDefault="00F52C17" w:rsidP="00B2153A">
      <w:pPr>
        <w:ind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УВАЖАЕМИ ДАМ</w:t>
      </w:r>
      <w:r w:rsidR="00B2153A">
        <w:rPr>
          <w:b/>
          <w:sz w:val="24"/>
          <w:szCs w:val="24"/>
          <w:lang w:val="bg-BG"/>
        </w:rPr>
        <w:t>И И ГОСПОДА ОБЩИНСКИ СЪВЕТНИЦИ,</w:t>
      </w:r>
    </w:p>
    <w:p w14:paraId="0D7A4719" w14:textId="77777777" w:rsidR="004F3FF5" w:rsidRPr="00B2153A" w:rsidRDefault="004F3FF5" w:rsidP="00B2153A">
      <w:pPr>
        <w:ind w:firstLine="720"/>
        <w:rPr>
          <w:b/>
          <w:sz w:val="24"/>
          <w:szCs w:val="24"/>
          <w:lang w:val="bg-BG"/>
        </w:rPr>
      </w:pPr>
    </w:p>
    <w:p w14:paraId="27063222" w14:textId="2CA16076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изискванията на чл.66 от Закона за местните данъци и такси, предлагам на Вашето внимание  План-сметка за необходимите разходи по уп</w:t>
      </w:r>
      <w:r w:rsidR="00F6369F">
        <w:rPr>
          <w:sz w:val="24"/>
          <w:szCs w:val="24"/>
          <w:lang w:val="bg-BG"/>
        </w:rPr>
        <w:t>равление на отпадъците през 202</w:t>
      </w:r>
      <w:r w:rsidR="00511316"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 xml:space="preserve"> г.</w:t>
      </w:r>
    </w:p>
    <w:p w14:paraId="33BE0C58" w14:textId="77777777" w:rsidR="00F52C17" w:rsidRDefault="00F52C17" w:rsidP="00F52C1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План-сметката включва необходимите разходи за всяка от следните дейности:</w:t>
      </w:r>
    </w:p>
    <w:p w14:paraId="1CEC60D4" w14:textId="77777777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1.Осигуряване на съдове за съхраняване на битовите отпадъци - контейнери, кофи и други;</w:t>
      </w:r>
    </w:p>
    <w:p w14:paraId="334B6079" w14:textId="77777777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2.Събиране, включително разделно, на битовите отпадъци и транспортирането им до депата или други инсталации и съоръжения за третирането им;</w:t>
      </w:r>
    </w:p>
    <w:p w14:paraId="6DC0CDAB" w14:textId="77777777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обезпеченията и отчисленията по чл. 60 и 64 от Закона за управление на отпадъците;</w:t>
      </w:r>
    </w:p>
    <w:p w14:paraId="189F1B29" w14:textId="77777777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14:paraId="2AE1C3B2" w14:textId="77777777" w:rsidR="00F52C17" w:rsidRDefault="00F52C17" w:rsidP="00F52C17">
      <w:pPr>
        <w:ind w:right="23"/>
        <w:jc w:val="both"/>
        <w:rPr>
          <w:sz w:val="24"/>
          <w:szCs w:val="24"/>
          <w:lang w:val="bg-BG"/>
        </w:rPr>
      </w:pPr>
    </w:p>
    <w:p w14:paraId="321D484D" w14:textId="77777777" w:rsidR="00F52C17" w:rsidRDefault="00F52C17" w:rsidP="00F52C17">
      <w:pPr>
        <w:ind w:right="23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Правно основание</w:t>
      </w:r>
    </w:p>
    <w:p w14:paraId="286B7423" w14:textId="77777777" w:rsidR="0036520B" w:rsidRDefault="0036520B" w:rsidP="00F52C17">
      <w:pPr>
        <w:ind w:right="23"/>
        <w:jc w:val="both"/>
        <w:rPr>
          <w:b/>
          <w:sz w:val="24"/>
          <w:szCs w:val="24"/>
          <w:lang w:val="bg-BG"/>
        </w:rPr>
      </w:pPr>
    </w:p>
    <w:p w14:paraId="3D53251A" w14:textId="77777777" w:rsidR="00F52C17" w:rsidRDefault="00F52C17" w:rsidP="00F52C17">
      <w:pPr>
        <w:ind w:right="23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Дейностите по сметосъбиране и сметоизвозване, обезвреждане на битовите отпадъци в депа или други съоръжения и поддържане чистота на териториите за обществено ползване са регламентирани в глава трета, раздел І от Закона за местните данъци и такси.</w:t>
      </w:r>
    </w:p>
    <w:p w14:paraId="39C32DBD" w14:textId="77777777" w:rsidR="00F52C17" w:rsidRDefault="00F52C17" w:rsidP="00F52C17">
      <w:pPr>
        <w:ind w:firstLine="708"/>
        <w:jc w:val="both"/>
        <w:rPr>
          <w:sz w:val="24"/>
          <w:szCs w:val="24"/>
          <w:lang w:val="en-US" w:eastAsia="bg-BG"/>
        </w:rPr>
      </w:pPr>
      <w:r>
        <w:rPr>
          <w:sz w:val="24"/>
          <w:szCs w:val="24"/>
          <w:lang w:val="bg-BG"/>
        </w:rPr>
        <w:t>При определяне на таксата за извършената услуга са взети предвид изискванията на чл. 62 и следващите в раздела от ЗМДТ.</w:t>
      </w:r>
    </w:p>
    <w:p w14:paraId="0FBE7697" w14:textId="77777777" w:rsidR="00AA3D6D" w:rsidRDefault="00AA3D6D" w:rsidP="00F52C17">
      <w:pPr>
        <w:ind w:firstLine="720"/>
        <w:jc w:val="both"/>
        <w:rPr>
          <w:sz w:val="24"/>
          <w:szCs w:val="24"/>
          <w:lang w:val="bg-BG" w:eastAsia="bg-BG"/>
        </w:rPr>
      </w:pPr>
    </w:p>
    <w:p w14:paraId="057210F7" w14:textId="7FCCE0D4" w:rsidR="00563217" w:rsidRPr="00563217" w:rsidRDefault="00563217" w:rsidP="00502A35">
      <w:pPr>
        <w:ind w:firstLine="720"/>
        <w:jc w:val="both"/>
        <w:rPr>
          <w:rFonts w:ascii="Verdana" w:eastAsiaTheme="minorHAnsi" w:hAnsi="Verdana" w:cs="Verdana"/>
          <w:color w:val="000000" w:themeColor="text1"/>
          <w:sz w:val="24"/>
          <w:szCs w:val="24"/>
          <w:lang w:val="bg-BG"/>
        </w:rPr>
      </w:pPr>
      <w:r w:rsidRPr="00502A35">
        <w:rPr>
          <w:color w:val="000000" w:themeColor="text1"/>
          <w:sz w:val="24"/>
          <w:szCs w:val="24"/>
          <w:lang w:val="bg-BG" w:eastAsia="bg-BG"/>
        </w:rPr>
        <w:t xml:space="preserve">В </w:t>
      </w:r>
      <w:r w:rsidR="00A04900" w:rsidRPr="00502A35">
        <w:rPr>
          <w:color w:val="000000" w:themeColor="text1"/>
          <w:sz w:val="24"/>
          <w:szCs w:val="24"/>
          <w:lang w:val="bg-BG" w:eastAsia="bg-BG"/>
        </w:rPr>
        <w:t>Закон за изменение и допълнение на Закона за мес</w:t>
      </w:r>
      <w:r w:rsidRPr="00502A35">
        <w:rPr>
          <w:color w:val="000000" w:themeColor="text1"/>
          <w:sz w:val="24"/>
          <w:szCs w:val="24"/>
          <w:lang w:val="bg-BG" w:eastAsia="bg-BG"/>
        </w:rPr>
        <w:t>тните данъци и такси – ДВ, бр.81</w:t>
      </w:r>
      <w:r w:rsidR="00A04900" w:rsidRPr="00502A35">
        <w:rPr>
          <w:color w:val="000000" w:themeColor="text1"/>
          <w:sz w:val="24"/>
          <w:szCs w:val="24"/>
          <w:lang w:val="bg-BG" w:eastAsia="bg-BG"/>
        </w:rPr>
        <w:t xml:space="preserve"> от </w:t>
      </w:r>
      <w:r w:rsidRPr="00502A35">
        <w:rPr>
          <w:color w:val="000000" w:themeColor="text1"/>
          <w:sz w:val="24"/>
          <w:szCs w:val="24"/>
          <w:lang w:val="bg-BG" w:eastAsia="bg-BG"/>
        </w:rPr>
        <w:t>24.09.2024</w:t>
      </w:r>
      <w:r w:rsidR="00A04900" w:rsidRPr="00502A35">
        <w:rPr>
          <w:color w:val="000000" w:themeColor="text1"/>
          <w:sz w:val="24"/>
          <w:szCs w:val="24"/>
          <w:lang w:val="bg-BG" w:eastAsia="bg-BG"/>
        </w:rPr>
        <w:t xml:space="preserve"> г.</w:t>
      </w:r>
      <w:r w:rsidRPr="00502A35">
        <w:rPr>
          <w:color w:val="000000" w:themeColor="text1"/>
          <w:sz w:val="24"/>
          <w:szCs w:val="24"/>
          <w:lang w:val="bg-BG" w:eastAsia="bg-BG"/>
        </w:rPr>
        <w:t>, в сила от обнародването</w:t>
      </w:r>
      <w:r w:rsidR="00502A35" w:rsidRPr="00502A35">
        <w:rPr>
          <w:color w:val="000000" w:themeColor="text1"/>
          <w:sz w:val="24"/>
          <w:szCs w:val="24"/>
          <w:lang w:val="bg-BG" w:eastAsia="bg-BG"/>
        </w:rPr>
        <w:t xml:space="preserve"> е прието: </w:t>
      </w:r>
      <w:r w:rsidR="00A04900" w:rsidRPr="00502A35">
        <w:rPr>
          <w:color w:val="000000" w:themeColor="text1"/>
          <w:sz w:val="24"/>
          <w:szCs w:val="24"/>
          <w:lang w:val="bg-BG" w:eastAsia="bg-BG"/>
        </w:rPr>
        <w:t xml:space="preserve"> </w:t>
      </w:r>
    </w:p>
    <w:p w14:paraId="755F7EBF" w14:textId="0A273573" w:rsidR="0007556C" w:rsidRDefault="00563217" w:rsidP="00563217">
      <w:pPr>
        <w:jc w:val="both"/>
        <w:rPr>
          <w:color w:val="000000" w:themeColor="text1"/>
          <w:sz w:val="24"/>
          <w:szCs w:val="24"/>
          <w:lang w:val="bg-BG" w:eastAsia="bg-BG"/>
        </w:rPr>
      </w:pPr>
      <w:r w:rsidRPr="00502A35">
        <w:rPr>
          <w:color w:val="000000" w:themeColor="text1"/>
          <w:sz w:val="24"/>
          <w:szCs w:val="24"/>
          <w:lang w:val="bg-BG" w:eastAsia="bg-BG"/>
        </w:rPr>
        <w:t>§ 1. В Закона за изменение и допълнение на Закона за местните данъци и такси (обн., ДВ, бр. 101 от 2013 г.; изм., бр. 105 от 2014 г.,бр. 95 от 2015 г., бр. 97 от 2016 г., бр. 88 от 2017 г., бр. 98 от 2018 г. и бр. 14 от 2021 г.) в заключителните разпоредби в § 13, ал. 1</w:t>
      </w:r>
      <w:r w:rsidR="00502A35" w:rsidRPr="00502A35">
        <w:rPr>
          <w:color w:val="000000" w:themeColor="text1"/>
          <w:sz w:val="24"/>
          <w:szCs w:val="24"/>
          <w:lang w:val="bg-BG" w:eastAsia="bg-BG"/>
        </w:rPr>
        <w:t xml:space="preserve"> </w:t>
      </w:r>
      <w:r w:rsidRPr="00502A35">
        <w:rPr>
          <w:color w:val="000000" w:themeColor="text1"/>
          <w:sz w:val="24"/>
          <w:szCs w:val="24"/>
          <w:lang w:val="bg-BG" w:eastAsia="bg-BG"/>
        </w:rPr>
        <w:t>думите „31 декември на годината, следваща публикуването на резултатите от преброяването на населението и жилищния фонд в</w:t>
      </w:r>
      <w:r w:rsidR="00502A35" w:rsidRPr="00502A35">
        <w:rPr>
          <w:color w:val="000000" w:themeColor="text1"/>
          <w:sz w:val="24"/>
          <w:szCs w:val="24"/>
          <w:lang w:val="bg-BG" w:eastAsia="bg-BG"/>
        </w:rPr>
        <w:t xml:space="preserve"> </w:t>
      </w:r>
      <w:r w:rsidRPr="00502A35">
        <w:rPr>
          <w:color w:val="000000" w:themeColor="text1"/>
          <w:sz w:val="24"/>
          <w:szCs w:val="24"/>
          <w:lang w:val="bg-BG" w:eastAsia="bg-BG"/>
        </w:rPr>
        <w:t>Република България през 2021 г.“ се заменят с „31 декември 2025 г.“.</w:t>
      </w:r>
    </w:p>
    <w:p w14:paraId="1D3A42B0" w14:textId="4E1D051C" w:rsidR="00D97987" w:rsidRPr="00502A35" w:rsidRDefault="00D97987" w:rsidP="00563217">
      <w:pPr>
        <w:jc w:val="both"/>
        <w:rPr>
          <w:color w:val="000000" w:themeColor="text1"/>
          <w:sz w:val="24"/>
          <w:szCs w:val="24"/>
          <w:lang w:val="bg-BG" w:eastAsia="bg-BG"/>
        </w:rPr>
      </w:pPr>
      <w:r>
        <w:rPr>
          <w:color w:val="000000" w:themeColor="text1"/>
          <w:sz w:val="24"/>
          <w:szCs w:val="24"/>
          <w:lang w:val="bg-BG" w:eastAsia="bg-BG"/>
        </w:rPr>
        <w:lastRenderedPageBreak/>
        <w:tab/>
        <w:t>По този начин забраната за ползването на данъчната оценка на недвижимите имоти, тяхната балансова стойност или пазарна цена, като основа за определяне на такса битови отпадъци ще влезе в сила от 31 декември 2025 год. Отлага се с 1 година на влизането в сила на разпоредбите относно определяне на ТБО по новите основи, базирани на количество битови отпадъци.</w:t>
      </w:r>
    </w:p>
    <w:p w14:paraId="38C83897" w14:textId="2142B4D8" w:rsidR="00441A0B" w:rsidRDefault="00441A0B" w:rsidP="004E4549">
      <w:pPr>
        <w:jc w:val="both"/>
        <w:rPr>
          <w:sz w:val="24"/>
          <w:szCs w:val="24"/>
          <w:lang w:val="bg-BG" w:eastAsia="bg-BG"/>
        </w:rPr>
      </w:pPr>
    </w:p>
    <w:p w14:paraId="6B8E61C4" w14:textId="24BE7328" w:rsidR="00F52C17" w:rsidRPr="00D17A74" w:rsidRDefault="00F52C17" w:rsidP="00B2153A">
      <w:pPr>
        <w:ind w:firstLine="720"/>
        <w:jc w:val="both"/>
        <w:rPr>
          <w:b/>
          <w:color w:val="000000" w:themeColor="text1"/>
          <w:sz w:val="24"/>
          <w:szCs w:val="24"/>
          <w:lang w:val="bg-BG" w:eastAsia="bg-BG"/>
        </w:rPr>
      </w:pPr>
      <w:r w:rsidRPr="00D17A74">
        <w:rPr>
          <w:b/>
          <w:color w:val="000000" w:themeColor="text1"/>
          <w:sz w:val="24"/>
          <w:szCs w:val="24"/>
          <w:lang w:val="bg-BG" w:eastAsia="bg-BG"/>
        </w:rPr>
        <w:t>Изпълнен</w:t>
      </w:r>
      <w:r w:rsidR="00E547EC" w:rsidRPr="00D17A74">
        <w:rPr>
          <w:b/>
          <w:color w:val="000000" w:themeColor="text1"/>
          <w:sz w:val="24"/>
          <w:szCs w:val="24"/>
          <w:lang w:val="bg-BG" w:eastAsia="bg-BG"/>
        </w:rPr>
        <w:t xml:space="preserve">ие на дейностите </w:t>
      </w:r>
      <w:r w:rsidR="007C3743" w:rsidRPr="00D17A74">
        <w:rPr>
          <w:b/>
          <w:color w:val="000000" w:themeColor="text1"/>
          <w:sz w:val="24"/>
          <w:szCs w:val="24"/>
          <w:lang w:val="bg-BG" w:eastAsia="bg-BG"/>
        </w:rPr>
        <w:t>през 202</w:t>
      </w:r>
      <w:r w:rsidR="00511316">
        <w:rPr>
          <w:b/>
          <w:color w:val="000000" w:themeColor="text1"/>
          <w:sz w:val="24"/>
          <w:szCs w:val="24"/>
          <w:lang w:val="en-US" w:eastAsia="bg-BG"/>
        </w:rPr>
        <w:t>4</w:t>
      </w:r>
      <w:r w:rsidR="00B2153A" w:rsidRPr="00D17A74">
        <w:rPr>
          <w:b/>
          <w:color w:val="000000" w:themeColor="text1"/>
          <w:sz w:val="24"/>
          <w:szCs w:val="24"/>
          <w:lang w:val="bg-BG" w:eastAsia="bg-BG"/>
        </w:rPr>
        <w:t xml:space="preserve"> год.</w:t>
      </w:r>
    </w:p>
    <w:p w14:paraId="50498A1F" w14:textId="77777777" w:rsidR="004E4549" w:rsidRDefault="004E4549" w:rsidP="00B2153A">
      <w:pPr>
        <w:ind w:firstLine="720"/>
        <w:jc w:val="both"/>
        <w:rPr>
          <w:b/>
          <w:sz w:val="24"/>
          <w:szCs w:val="24"/>
          <w:lang w:val="bg-BG" w:eastAsia="bg-BG"/>
        </w:rPr>
      </w:pPr>
    </w:p>
    <w:p w14:paraId="3044B316" w14:textId="1C150D56" w:rsidR="00F52C17" w:rsidRDefault="00D17A74" w:rsidP="00F52C17">
      <w:pPr>
        <w:ind w:firstLine="708"/>
        <w:jc w:val="both"/>
        <w:rPr>
          <w:sz w:val="24"/>
          <w:szCs w:val="24"/>
          <w:lang w:val="bg-BG" w:eastAsia="bg-BG"/>
        </w:rPr>
      </w:pPr>
      <w:r w:rsidRPr="00961E92">
        <w:rPr>
          <w:color w:val="000000" w:themeColor="text1"/>
          <w:sz w:val="24"/>
          <w:szCs w:val="24"/>
          <w:lang w:val="bg-BG" w:eastAsia="bg-BG"/>
        </w:rPr>
        <w:t>В община Карнобат</w:t>
      </w:r>
      <w:r w:rsidR="00F52C17">
        <w:rPr>
          <w:sz w:val="24"/>
          <w:szCs w:val="24"/>
          <w:lang w:val="bg-BG" w:eastAsia="bg-BG"/>
        </w:rPr>
        <w:t xml:space="preserve"> сметосъбирането и сметоизвозването се осъществява от звено ПСО Карнобат към общината, а почистването на териториите за обществено ползване от Общинско предприятие „БКРД”.</w:t>
      </w:r>
    </w:p>
    <w:p w14:paraId="21D90F4C" w14:textId="29949C8D" w:rsidR="00600D75" w:rsidRPr="000D0E97" w:rsidRDefault="00F52C17" w:rsidP="0092242B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Въведено е организирано сметосъбиране във всички населени места, като са</w:t>
      </w:r>
      <w:r>
        <w:rPr>
          <w:sz w:val="24"/>
          <w:szCs w:val="24"/>
        </w:rPr>
        <w:t xml:space="preserve"> раз</w:t>
      </w:r>
      <w:r>
        <w:rPr>
          <w:sz w:val="24"/>
          <w:szCs w:val="24"/>
          <w:lang w:val="bg-BG"/>
        </w:rPr>
        <w:t>положени</w:t>
      </w:r>
      <w:r>
        <w:rPr>
          <w:sz w:val="24"/>
          <w:szCs w:val="24"/>
        </w:rPr>
        <w:t xml:space="preserve"> контейнери в града и селищата на общината</w:t>
      </w:r>
      <w:r>
        <w:rPr>
          <w:sz w:val="24"/>
          <w:szCs w:val="24"/>
          <w:lang w:val="bg-BG"/>
        </w:rPr>
        <w:t xml:space="preserve">. </w:t>
      </w:r>
      <w:r w:rsidR="00AE0C95">
        <w:rPr>
          <w:sz w:val="24"/>
          <w:szCs w:val="24"/>
          <w:lang w:val="bg-BG"/>
        </w:rPr>
        <w:t xml:space="preserve"> </w:t>
      </w:r>
    </w:p>
    <w:p w14:paraId="1F2C91CE" w14:textId="77777777" w:rsidR="00F52C17" w:rsidRDefault="00F52C17" w:rsidP="00F52C17">
      <w:pPr>
        <w:jc w:val="both"/>
        <w:rPr>
          <w:color w:val="FF0000"/>
          <w:sz w:val="24"/>
          <w:szCs w:val="24"/>
          <w:lang w:val="bg-BG" w:eastAsia="bg-BG"/>
        </w:rPr>
      </w:pPr>
    </w:p>
    <w:p w14:paraId="06370D0A" w14:textId="77777777" w:rsidR="007630B4" w:rsidRPr="00961E92" w:rsidRDefault="007630B4" w:rsidP="007630B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961E92">
        <w:rPr>
          <w:b/>
          <w:color w:val="000000" w:themeColor="text1"/>
          <w:sz w:val="24"/>
          <w:szCs w:val="24"/>
          <w:lang w:val="bg-BG"/>
        </w:rPr>
        <w:t>По отношение на извършените разходи:</w:t>
      </w:r>
    </w:p>
    <w:p w14:paraId="08FBE123" w14:textId="58D5C7AE" w:rsidR="007630B4" w:rsidRPr="00961E92" w:rsidRDefault="007630B4" w:rsidP="007630B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441A0B">
        <w:rPr>
          <w:color w:val="000000" w:themeColor="text1"/>
          <w:sz w:val="24"/>
          <w:szCs w:val="24"/>
          <w:lang w:val="bg-BG"/>
        </w:rPr>
        <w:t>Към 3</w:t>
      </w:r>
      <w:r w:rsidR="0092242B" w:rsidRPr="00441A0B">
        <w:rPr>
          <w:color w:val="000000" w:themeColor="text1"/>
          <w:sz w:val="24"/>
          <w:szCs w:val="24"/>
          <w:lang w:val="bg-BG"/>
        </w:rPr>
        <w:t>1</w:t>
      </w:r>
      <w:r w:rsidRPr="00441A0B">
        <w:rPr>
          <w:color w:val="000000" w:themeColor="text1"/>
          <w:sz w:val="24"/>
          <w:szCs w:val="24"/>
          <w:lang w:val="bg-BG"/>
        </w:rPr>
        <w:t>.</w:t>
      </w:r>
      <w:r w:rsidR="0092242B" w:rsidRPr="00441A0B">
        <w:rPr>
          <w:color w:val="000000" w:themeColor="text1"/>
          <w:sz w:val="24"/>
          <w:szCs w:val="24"/>
          <w:lang w:val="bg-BG"/>
        </w:rPr>
        <w:t>10</w:t>
      </w:r>
      <w:r w:rsidRPr="00441A0B">
        <w:rPr>
          <w:color w:val="000000" w:themeColor="text1"/>
          <w:sz w:val="24"/>
          <w:szCs w:val="24"/>
          <w:lang w:val="bg-BG"/>
        </w:rPr>
        <w:t>.202</w:t>
      </w:r>
      <w:r w:rsidR="00511316" w:rsidRPr="00441A0B">
        <w:rPr>
          <w:color w:val="000000" w:themeColor="text1"/>
          <w:sz w:val="24"/>
          <w:szCs w:val="24"/>
          <w:lang w:val="bg-BG"/>
        </w:rPr>
        <w:t>4</w:t>
      </w:r>
      <w:r w:rsidRPr="00441A0B">
        <w:rPr>
          <w:color w:val="000000" w:themeColor="text1"/>
          <w:sz w:val="24"/>
          <w:szCs w:val="24"/>
          <w:lang w:val="bg-BG"/>
        </w:rPr>
        <w:t xml:space="preserve"> г.</w:t>
      </w:r>
      <w:r w:rsidRPr="00961E92">
        <w:rPr>
          <w:color w:val="000000" w:themeColor="text1"/>
          <w:sz w:val="24"/>
          <w:szCs w:val="24"/>
          <w:lang w:val="bg-BG"/>
        </w:rPr>
        <w:t xml:space="preserve"> извършените разходи са в размер </w:t>
      </w:r>
      <w:r w:rsidR="00FC4C94" w:rsidRPr="00FC4C94">
        <w:rPr>
          <w:b/>
          <w:color w:val="000000" w:themeColor="text1"/>
          <w:sz w:val="24"/>
          <w:szCs w:val="24"/>
          <w:lang w:val="bg-BG"/>
        </w:rPr>
        <w:t>1 656</w:t>
      </w:r>
      <w:r w:rsidRPr="00FC4C94">
        <w:rPr>
          <w:b/>
          <w:color w:val="000000" w:themeColor="text1"/>
          <w:sz w:val="24"/>
          <w:szCs w:val="24"/>
          <w:lang w:val="bg-BG"/>
        </w:rPr>
        <w:t> </w:t>
      </w:r>
      <w:r w:rsidR="00FC4C94" w:rsidRPr="00FC4C94">
        <w:rPr>
          <w:b/>
          <w:color w:val="000000" w:themeColor="text1"/>
          <w:sz w:val="24"/>
          <w:szCs w:val="24"/>
          <w:lang w:val="bg-BG"/>
        </w:rPr>
        <w:t>066</w:t>
      </w:r>
      <w:r w:rsidRPr="00961E92">
        <w:rPr>
          <w:b/>
          <w:color w:val="000000" w:themeColor="text1"/>
          <w:sz w:val="24"/>
          <w:szCs w:val="24"/>
          <w:lang w:val="bg-BG"/>
        </w:rPr>
        <w:t xml:space="preserve"> лв. </w:t>
      </w:r>
      <w:r w:rsidRPr="00961E92">
        <w:rPr>
          <w:color w:val="000000" w:themeColor="text1"/>
          <w:sz w:val="24"/>
          <w:szCs w:val="24"/>
          <w:lang w:val="bg-BG"/>
        </w:rPr>
        <w:t>Разходите се отчитат по Дейност 623 Чистота и Дейност 627 Управление на дейностите по отпадъци, като обобщение на разходите по параграфи е представено в следната таблица:</w:t>
      </w:r>
    </w:p>
    <w:p w14:paraId="41F8A2CA" w14:textId="77777777" w:rsidR="00786695" w:rsidRDefault="00786695" w:rsidP="00786695">
      <w:pPr>
        <w:jc w:val="both"/>
        <w:rPr>
          <w:color w:val="FF0000"/>
          <w:sz w:val="24"/>
          <w:szCs w:val="24"/>
          <w:lang w:val="bg-BG"/>
        </w:rPr>
      </w:pPr>
    </w:p>
    <w:tbl>
      <w:tblPr>
        <w:tblW w:w="62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40"/>
      </w:tblGrid>
      <w:tr w:rsidR="00441A0B" w:rsidRPr="00441A0B" w14:paraId="3D07121D" w14:textId="77777777" w:rsidTr="00441A0B">
        <w:trPr>
          <w:trHeight w:val="6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2B25D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13C66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31.10.2024</w:t>
            </w:r>
          </w:p>
        </w:tc>
      </w:tr>
      <w:tr w:rsidR="00441A0B" w:rsidRPr="00441A0B" w14:paraId="676F2A6C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A7B1" w14:textId="77777777" w:rsidR="00441A0B" w:rsidRPr="00441A0B" w:rsidRDefault="00441A0B" w:rsidP="00441A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Дейност 623 Чистота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43F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441A0B" w:rsidRPr="00441A0B" w14:paraId="2A96B7B4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183" w14:textId="190E75F2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1.Възнагр. и осиг.вноски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873A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554168</w:t>
            </w:r>
          </w:p>
        </w:tc>
      </w:tr>
      <w:tr w:rsidR="00441A0B" w:rsidRPr="00441A0B" w14:paraId="1AB87C9A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2FD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2.Издръжка в т.ч.: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282" w14:textId="422D87ED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125171</w:t>
            </w:r>
          </w:p>
        </w:tc>
      </w:tr>
      <w:tr w:rsidR="00441A0B" w:rsidRPr="00441A0B" w14:paraId="11F081AA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C57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постелен инвентар и облекло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883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857</w:t>
            </w:r>
          </w:p>
        </w:tc>
      </w:tr>
      <w:tr w:rsidR="00441A0B" w:rsidRPr="00441A0B" w14:paraId="4FA419DB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4D7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материали</w:t>
            </w:r>
            <w:r w:rsidRPr="00441A0B">
              <w:rPr>
                <w:rFonts w:ascii="Calibri" w:hAnsi="Calibri" w:cs="Calibri"/>
                <w:color w:val="FF0000"/>
                <w:sz w:val="22"/>
                <w:szCs w:val="22"/>
                <w:lang w:val="bg-BG" w:eastAsia="bg-BG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AC9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27255</w:t>
            </w:r>
          </w:p>
        </w:tc>
      </w:tr>
      <w:tr w:rsidR="00441A0B" w:rsidRPr="00441A0B" w14:paraId="553DAD49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C02C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вода, горива, енергия</w:t>
            </w:r>
            <w:r w:rsidRPr="00441A0B">
              <w:rPr>
                <w:rFonts w:ascii="Calibri" w:hAnsi="Calibri" w:cs="Calibri"/>
                <w:color w:val="FF0000"/>
                <w:sz w:val="22"/>
                <w:szCs w:val="22"/>
                <w:lang w:val="bg-BG" w:eastAsia="bg-BG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3B1E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74340</w:t>
            </w:r>
          </w:p>
        </w:tc>
      </w:tr>
      <w:tr w:rsidR="00441A0B" w:rsidRPr="00441A0B" w14:paraId="34FA32B7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CFC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външни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5DE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6822</w:t>
            </w:r>
          </w:p>
        </w:tc>
      </w:tr>
      <w:tr w:rsidR="00441A0B" w:rsidRPr="00441A0B" w14:paraId="5AB92341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1BD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текущ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902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9805</w:t>
            </w:r>
          </w:p>
        </w:tc>
      </w:tr>
      <w:tr w:rsidR="00441A0B" w:rsidRPr="00441A0B" w14:paraId="04F77059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0EE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застраховки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58B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6092</w:t>
            </w:r>
          </w:p>
        </w:tc>
      </w:tr>
      <w:tr w:rsidR="00441A0B" w:rsidRPr="00441A0B" w14:paraId="3A0A664F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A8F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други финансови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A93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441A0B" w:rsidRPr="00441A0B" w14:paraId="46CC0499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B6BF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други разходи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340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441A0B" w:rsidRPr="00441A0B" w14:paraId="3D47EE62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F49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3.Плат.данъци, такси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4DB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3390</w:t>
            </w:r>
          </w:p>
        </w:tc>
      </w:tr>
      <w:tr w:rsidR="00441A0B" w:rsidRPr="00441A0B" w14:paraId="1A135B0A" w14:textId="77777777" w:rsidTr="00441A0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03F1" w14:textId="55CEC5B0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4.Придоб.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</w:t>
            </w: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 ДМА</w:t>
            </w:r>
            <w:r w:rsidR="00AD24F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:</w:t>
            </w: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от средства</w:t>
            </w:r>
            <w:r w:rsidR="00AD24F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по чл.64</w:t>
            </w: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-с</w:t>
            </w:r>
            <w:r w:rsidR="00AD24F4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амосвал 229800; храсторез1399 лв.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BF6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231199</w:t>
            </w:r>
          </w:p>
        </w:tc>
      </w:tr>
      <w:tr w:rsidR="00441A0B" w:rsidRPr="00441A0B" w14:paraId="55F51B14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4CF8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общо=1+2+3+4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CB18" w14:textId="32FF00BA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913928</w:t>
            </w:r>
          </w:p>
        </w:tc>
      </w:tr>
      <w:tr w:rsidR="00441A0B" w:rsidRPr="00441A0B" w14:paraId="421DEE90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CB36B" w14:textId="77777777" w:rsidR="00441A0B" w:rsidRPr="00441A0B" w:rsidRDefault="00441A0B" w:rsidP="00441A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Дейност 627 Управление на Дeйност. по отп.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F1F3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441A0B" w:rsidRPr="00441A0B" w14:paraId="4002E0E0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AC0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1.Възнагр. и осиг.вноски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276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168415</w:t>
            </w:r>
          </w:p>
        </w:tc>
      </w:tr>
      <w:tr w:rsidR="00441A0B" w:rsidRPr="00441A0B" w14:paraId="5A15D0E0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BA34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2.Издръжка 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C02" w14:textId="77FEF0E0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360224</w:t>
            </w:r>
          </w:p>
        </w:tc>
      </w:tr>
      <w:tr w:rsidR="00441A0B" w:rsidRPr="00441A0B" w14:paraId="380E2729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DA6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материали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5ED6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8964</w:t>
            </w:r>
          </w:p>
        </w:tc>
      </w:tr>
      <w:tr w:rsidR="00441A0B" w:rsidRPr="00441A0B" w14:paraId="1BD935E9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2D8F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вода, горива, енергия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C5F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87275</w:t>
            </w:r>
          </w:p>
        </w:tc>
      </w:tr>
      <w:tr w:rsidR="00441A0B" w:rsidRPr="00441A0B" w14:paraId="693CFC6D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69C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Външни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ED00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229520</w:t>
            </w:r>
          </w:p>
        </w:tc>
      </w:tr>
      <w:tr w:rsidR="00441A0B" w:rsidRPr="00441A0B" w14:paraId="63730BC0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339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текущ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4AF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31153</w:t>
            </w:r>
          </w:p>
        </w:tc>
      </w:tr>
      <w:tr w:rsidR="00441A0B" w:rsidRPr="00441A0B" w14:paraId="00288304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075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застраховки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1E12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3312</w:t>
            </w:r>
          </w:p>
        </w:tc>
      </w:tr>
      <w:tr w:rsidR="00441A0B" w:rsidRPr="00441A0B" w14:paraId="1E73DAE6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834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BC4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441A0B" w:rsidRPr="00441A0B" w14:paraId="79E3F4F9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A24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3.Плат.данъци, такси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00BC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1734</w:t>
            </w:r>
          </w:p>
        </w:tc>
      </w:tr>
      <w:tr w:rsidR="00441A0B" w:rsidRPr="00441A0B" w14:paraId="1C04D3B9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FC01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4.Членски внос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C79" w14:textId="7D51DD20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441A0B" w:rsidRPr="00441A0B" w14:paraId="5B0D41CF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8AB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5.Основен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988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18180</w:t>
            </w:r>
          </w:p>
        </w:tc>
      </w:tr>
      <w:tr w:rsidR="00441A0B" w:rsidRPr="00441A0B" w14:paraId="49F70CCE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B83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6.Придоб. На ДМА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6FD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4824</w:t>
            </w:r>
          </w:p>
        </w:tc>
      </w:tr>
      <w:tr w:rsidR="00441A0B" w:rsidRPr="00441A0B" w14:paraId="1571E6F8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30CF6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общо=1+2+3+4+5+6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FD7" w14:textId="5138A608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553377</w:t>
            </w:r>
          </w:p>
        </w:tc>
      </w:tr>
      <w:tr w:rsidR="00441A0B" w:rsidRPr="00441A0B" w14:paraId="20C639CE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8618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3ED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441A0B" w:rsidRPr="00FC3DD4" w14:paraId="0127B218" w14:textId="77777777" w:rsidTr="00441A0B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4D4E" w14:textId="40BD7181" w:rsidR="00441A0B" w:rsidRPr="00EA6299" w:rsidRDefault="00441A0B" w:rsidP="00EA629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EA629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Отчисл. 60 и 64 = 1+2/ </w:t>
            </w:r>
            <w:r w:rsidR="00085872" w:rsidRPr="00EA629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Внесени отчисления, отнасящи се за м. 10,11,12.23 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F64" w14:textId="77777777" w:rsidR="00441A0B" w:rsidRPr="00EA6299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EA62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188761,49</w:t>
            </w:r>
          </w:p>
        </w:tc>
      </w:tr>
      <w:tr w:rsidR="00441A0B" w:rsidRPr="00441A0B" w14:paraId="4BBE4E9A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01F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1. чл.60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850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15669,40</w:t>
            </w:r>
          </w:p>
        </w:tc>
      </w:tr>
      <w:tr w:rsidR="00441A0B" w:rsidRPr="00441A0B" w14:paraId="4DBCFD4D" w14:textId="77777777" w:rsidTr="00441A0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61B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 чл.64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3AE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173092,09</w:t>
            </w:r>
          </w:p>
        </w:tc>
      </w:tr>
      <w:tr w:rsidR="00441A0B" w:rsidRPr="00441A0B" w14:paraId="19A1D192" w14:textId="77777777" w:rsidTr="00454F9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3BAA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B483" w14:textId="77777777" w:rsidR="00441A0B" w:rsidRPr="00441A0B" w:rsidRDefault="00441A0B" w:rsidP="00441A0B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441A0B" w:rsidRPr="00441A0B" w14:paraId="3A68933D" w14:textId="77777777" w:rsidTr="00454F9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1888E" w14:textId="4776B166" w:rsidR="00441A0B" w:rsidRPr="00441A0B" w:rsidRDefault="00441A0B" w:rsidP="00441A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  <w:r w:rsidR="00454F92" w:rsidRPr="00454F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AA78" w14:textId="77777777" w:rsidR="00441A0B" w:rsidRPr="00441A0B" w:rsidRDefault="00441A0B" w:rsidP="00441A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441A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1656066,49</w:t>
            </w:r>
          </w:p>
        </w:tc>
      </w:tr>
    </w:tbl>
    <w:p w14:paraId="12719846" w14:textId="77777777" w:rsidR="00786695" w:rsidRDefault="00786695" w:rsidP="007513FF">
      <w:pPr>
        <w:jc w:val="both"/>
        <w:rPr>
          <w:color w:val="FF0000"/>
          <w:sz w:val="24"/>
          <w:szCs w:val="24"/>
          <w:lang w:val="bg-BG"/>
        </w:rPr>
      </w:pPr>
    </w:p>
    <w:p w14:paraId="2AEB6C5B" w14:textId="77777777" w:rsidR="00786695" w:rsidRDefault="00786695" w:rsidP="00F52C17">
      <w:pPr>
        <w:ind w:firstLine="708"/>
        <w:jc w:val="both"/>
        <w:rPr>
          <w:color w:val="FF0000"/>
          <w:sz w:val="24"/>
          <w:szCs w:val="24"/>
          <w:lang w:val="bg-BG"/>
        </w:rPr>
      </w:pPr>
    </w:p>
    <w:p w14:paraId="72DC39FF" w14:textId="227F1564" w:rsidR="00F52C17" w:rsidRPr="00FC4C94" w:rsidRDefault="00F52C17" w:rsidP="00FC4C9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961E92">
        <w:rPr>
          <w:color w:val="000000" w:themeColor="text1"/>
          <w:sz w:val="24"/>
          <w:szCs w:val="24"/>
          <w:lang w:val="bg-BG"/>
        </w:rPr>
        <w:t>Разпределението на тези разходи,</w:t>
      </w:r>
      <w:r w:rsidR="00032BA8" w:rsidRPr="00961E92">
        <w:rPr>
          <w:color w:val="000000" w:themeColor="text1"/>
          <w:sz w:val="24"/>
          <w:szCs w:val="24"/>
          <w:lang w:val="bg-BG"/>
        </w:rPr>
        <w:t xml:space="preserve"> извършени до 31.10</w:t>
      </w:r>
      <w:r w:rsidR="00375E6A" w:rsidRPr="00961E92">
        <w:rPr>
          <w:color w:val="000000" w:themeColor="text1"/>
          <w:sz w:val="24"/>
          <w:szCs w:val="24"/>
          <w:lang w:val="bg-BG"/>
        </w:rPr>
        <w:t>.202</w:t>
      </w:r>
      <w:r w:rsidR="00511316">
        <w:rPr>
          <w:color w:val="000000" w:themeColor="text1"/>
          <w:sz w:val="24"/>
          <w:szCs w:val="24"/>
          <w:lang w:val="bg-BG"/>
        </w:rPr>
        <w:t>4</w:t>
      </w:r>
      <w:r w:rsidRPr="00961E92">
        <w:rPr>
          <w:color w:val="000000" w:themeColor="text1"/>
          <w:sz w:val="24"/>
          <w:szCs w:val="24"/>
          <w:lang w:val="bg-BG"/>
        </w:rPr>
        <w:t xml:space="preserve"> год. по дейностите по предоставяне на услуги по</w:t>
      </w:r>
      <w:r w:rsidR="00FC4C94">
        <w:rPr>
          <w:color w:val="000000" w:themeColor="text1"/>
          <w:sz w:val="24"/>
          <w:szCs w:val="24"/>
          <w:lang w:val="bg-BG"/>
        </w:rPr>
        <w:t xml:space="preserve"> чл.62 от ЗМДТ е  както следва:</w:t>
      </w:r>
    </w:p>
    <w:tbl>
      <w:tblPr>
        <w:tblpPr w:leftFromText="141" w:rightFromText="141" w:bottomFromText="200" w:vertAnchor="text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3924"/>
      </w:tblGrid>
      <w:tr w:rsidR="00F52C17" w14:paraId="326C393A" w14:textId="77777777" w:rsidTr="00D96E94">
        <w:trPr>
          <w:trHeight w:val="300"/>
        </w:trPr>
        <w:tc>
          <w:tcPr>
            <w:tcW w:w="5360" w:type="dxa"/>
            <w:noWrap/>
            <w:vAlign w:val="bottom"/>
          </w:tcPr>
          <w:p w14:paraId="05A9F176" w14:textId="77777777" w:rsidR="00F52C17" w:rsidRPr="00B2153A" w:rsidRDefault="00F52C17">
            <w:pPr>
              <w:spacing w:line="276" w:lineRule="auto"/>
              <w:jc w:val="both"/>
              <w:rPr>
                <w:strike/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3924" w:type="dxa"/>
            <w:noWrap/>
            <w:vAlign w:val="bottom"/>
            <w:hideMark/>
          </w:tcPr>
          <w:p w14:paraId="63A0FF3A" w14:textId="77777777" w:rsidR="00F52C17" w:rsidRDefault="00F52C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F52C17" w14:paraId="0B3677C6" w14:textId="77777777" w:rsidTr="00B2153A">
        <w:trPr>
          <w:trHeight w:val="829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C21C9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>
              <w:rPr>
                <w:b/>
                <w:sz w:val="24"/>
                <w:szCs w:val="24"/>
                <w:lang w:val="bg-BG"/>
              </w:rPr>
              <w:t>.Събиране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09134F" w14:textId="20E87354" w:rsidR="00F52C17" w:rsidRPr="00A7264E" w:rsidRDefault="00E11D2D">
            <w:pPr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bg-BG"/>
              </w:rPr>
              <w:t>739439</w:t>
            </w:r>
          </w:p>
        </w:tc>
      </w:tr>
      <w:tr w:rsidR="00F52C17" w14:paraId="1CFB2B53" w14:textId="77777777" w:rsidTr="00B2153A">
        <w:trPr>
          <w:trHeight w:val="268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D91A4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1.1 Възнаграждения и осигур. вноски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90896" w14:textId="46CB07F5" w:rsidR="00F52C17" w:rsidRPr="001B124B" w:rsidRDefault="00E85FA1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="00464222">
              <w:rPr>
                <w:sz w:val="24"/>
                <w:szCs w:val="24"/>
                <w:lang w:val="bg-BG"/>
              </w:rPr>
              <w:t>82880</w:t>
            </w:r>
          </w:p>
        </w:tc>
      </w:tr>
      <w:tr w:rsidR="00F52C17" w14:paraId="779BB33B" w14:textId="77777777" w:rsidTr="00B2153A">
        <w:trPr>
          <w:trHeight w:val="268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9D7E8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1.2 Издръжка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9CC76E" w14:textId="765ECA55" w:rsidR="00F52C17" w:rsidRPr="001B124B" w:rsidRDefault="00E85FA1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464222">
              <w:rPr>
                <w:sz w:val="24"/>
                <w:szCs w:val="24"/>
                <w:lang w:val="bg-BG"/>
              </w:rPr>
              <w:t>28431</w:t>
            </w:r>
          </w:p>
        </w:tc>
      </w:tr>
      <w:tr w:rsidR="00F52C17" w14:paraId="006CE340" w14:textId="77777777" w:rsidTr="00B2153A">
        <w:trPr>
          <w:trHeight w:val="268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7CA68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1.3 Плат. Данъци, такси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5CC7E2" w14:textId="362C4DE5" w:rsidR="00F52C17" w:rsidRPr="001B124B" w:rsidRDefault="00464222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5124</w:t>
            </w:r>
          </w:p>
        </w:tc>
      </w:tr>
      <w:tr w:rsidR="00A7264E" w14:paraId="52197B73" w14:textId="77777777" w:rsidTr="00A7264E">
        <w:trPr>
          <w:trHeight w:val="269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6BFED" w14:textId="1BD50FA2" w:rsidR="001B124B" w:rsidRPr="00A7264E" w:rsidRDefault="00A7264E" w:rsidP="001B124B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bg-BG"/>
              </w:rPr>
              <w:t xml:space="preserve">.4 </w:t>
            </w:r>
            <w:r w:rsidR="00464222">
              <w:rPr>
                <w:sz w:val="24"/>
                <w:szCs w:val="24"/>
                <w:lang w:val="bg-BG"/>
              </w:rPr>
              <w:t>Основен ремонт компакт.преса</w:t>
            </w:r>
          </w:p>
          <w:p w14:paraId="570DD159" w14:textId="77777777" w:rsidR="001B124B" w:rsidRPr="00A7264E" w:rsidRDefault="001B124B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251813" w14:textId="4708388F" w:rsidR="00A7264E" w:rsidRPr="00464222" w:rsidRDefault="00464222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18180</w:t>
            </w:r>
          </w:p>
        </w:tc>
      </w:tr>
      <w:tr w:rsidR="00786695" w14:paraId="0E249E88" w14:textId="77777777" w:rsidTr="00A7264E">
        <w:trPr>
          <w:trHeight w:val="269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1CFDB" w14:textId="19690CF5" w:rsidR="00786695" w:rsidRPr="00786695" w:rsidRDefault="00786695" w:rsidP="001B124B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1.5 </w:t>
            </w:r>
            <w:r w:rsidR="00E11D2D">
              <w:rPr>
                <w:sz w:val="24"/>
                <w:szCs w:val="24"/>
                <w:lang w:val="bg-BG"/>
              </w:rPr>
              <w:t>Строит.надзор депо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AFDFAB" w14:textId="409AA27B" w:rsidR="00786695" w:rsidRPr="00786695" w:rsidRDefault="00E11D2D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4824</w:t>
            </w:r>
          </w:p>
        </w:tc>
      </w:tr>
      <w:tr w:rsidR="00F52C17" w14:paraId="5918A122" w14:textId="77777777" w:rsidTr="00B2153A">
        <w:trPr>
          <w:trHeight w:val="709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2812D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  <w:r>
              <w:rPr>
                <w:b/>
                <w:sz w:val="24"/>
                <w:szCs w:val="24"/>
                <w:lang w:val="bg-BG"/>
              </w:rPr>
              <w:t>Третиране на битовите отпадъци в съоръжения и инсталации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8276E8" w14:textId="15203171" w:rsidR="00F52C17" w:rsidRPr="000B3542" w:rsidRDefault="00E11D2D">
            <w:pPr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401761,49</w:t>
            </w:r>
          </w:p>
        </w:tc>
      </w:tr>
      <w:tr w:rsidR="00F52C17" w14:paraId="536FA45F" w14:textId="77777777" w:rsidTr="00B2153A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830C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2.1 Обезп.по чл.60 и отч. по чл.64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B23A33" w14:textId="449C48F4" w:rsidR="00F52C17" w:rsidRPr="00E11D2D" w:rsidRDefault="00E11D2D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188761,49</w:t>
            </w:r>
          </w:p>
        </w:tc>
      </w:tr>
      <w:tr w:rsidR="00F52C17" w14:paraId="3E84AA68" w14:textId="77777777" w:rsidTr="00B2153A">
        <w:trPr>
          <w:trHeight w:val="404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F9CF7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2.3 Депониране и сепариране депо "Братово"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356C34" w14:textId="5299E467" w:rsidR="00F52C17" w:rsidRPr="00E11D2D" w:rsidRDefault="00E11D2D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213000</w:t>
            </w:r>
          </w:p>
        </w:tc>
      </w:tr>
      <w:tr w:rsidR="00F52C17" w14:paraId="216FE9BC" w14:textId="77777777" w:rsidTr="00B2153A">
        <w:trPr>
          <w:trHeight w:val="41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92CD6" w14:textId="77777777" w:rsidR="00F52C17" w:rsidRPr="00A7264E" w:rsidRDefault="00A7264E" w:rsidP="00E7193C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59F746" w14:textId="77777777" w:rsidR="00F52C17" w:rsidRPr="00E7193C" w:rsidRDefault="00F52C17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E7193C" w14:paraId="0F522681" w14:textId="77777777" w:rsidTr="00B2153A">
        <w:trPr>
          <w:trHeight w:val="45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D0140" w14:textId="12B4159E" w:rsidR="000B3542" w:rsidRDefault="000B3542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65D967" w14:textId="77777777" w:rsidR="00E7193C" w:rsidRDefault="00E7193C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F52C17" w14:paraId="1EE81B2C" w14:textId="77777777" w:rsidTr="00B2153A">
        <w:trPr>
          <w:trHeight w:val="45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488AB" w14:textId="77777777" w:rsidR="00E7193C" w:rsidRDefault="00E7193C" w:rsidP="00916414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9BD932" w14:textId="77777777" w:rsidR="00F52C17" w:rsidRDefault="00F52C17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F52C17" w14:paraId="66BF545C" w14:textId="77777777" w:rsidTr="00B2153A">
        <w:trPr>
          <w:trHeight w:val="90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72FD0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  <w:r>
              <w:rPr>
                <w:b/>
                <w:sz w:val="24"/>
                <w:szCs w:val="24"/>
                <w:lang w:val="bg-BG"/>
              </w:rPr>
              <w:t>Поддържане на чистотата на териториите за обществено ползване в Община Карнобат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A22DAF" w14:textId="5D486924" w:rsidR="00F52C17" w:rsidRDefault="00E11D2D">
            <w:pPr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514866</w:t>
            </w:r>
          </w:p>
        </w:tc>
      </w:tr>
      <w:tr w:rsidR="00F52C17" w14:paraId="154A9896" w14:textId="77777777" w:rsidTr="00B2153A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439B1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3.1 Почистване на обществени територии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F62734" w14:textId="48726355" w:rsidR="00F52C17" w:rsidRDefault="00E23AE6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</w:t>
            </w:r>
            <w:r w:rsidR="00E11D2D">
              <w:rPr>
                <w:sz w:val="24"/>
                <w:szCs w:val="24"/>
                <w:lang w:val="bg-BG"/>
              </w:rPr>
              <w:t>3667</w:t>
            </w:r>
          </w:p>
        </w:tc>
      </w:tr>
      <w:tr w:rsidR="00F52C17" w14:paraId="32A7CD04" w14:textId="77777777" w:rsidTr="00B2153A">
        <w:trPr>
          <w:trHeight w:val="315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CC69C9" w14:textId="77777777" w:rsidR="00F52C17" w:rsidRDefault="00F52C17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3.2 Почистване на нерагл. сметища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03462B" w14:textId="04C046C9" w:rsidR="00F52C17" w:rsidRDefault="00E23AE6">
            <w:pPr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20 000</w:t>
            </w:r>
          </w:p>
        </w:tc>
      </w:tr>
      <w:tr w:rsidR="00F52C17" w14:paraId="1D67CFD4" w14:textId="77777777" w:rsidTr="00B2153A">
        <w:trPr>
          <w:trHeight w:val="315"/>
        </w:trPr>
        <w:tc>
          <w:tcPr>
            <w:tcW w:w="5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70F3C8" w14:textId="60918EDF" w:rsidR="00F52C17" w:rsidRDefault="00E11D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  <w:r w:rsidRPr="00E11D2D">
              <w:rPr>
                <w:sz w:val="24"/>
                <w:szCs w:val="24"/>
                <w:lang w:val="bg-BG"/>
              </w:rPr>
              <w:t>3.3</w:t>
            </w:r>
            <w:r>
              <w:rPr>
                <w:sz w:val="24"/>
                <w:szCs w:val="24"/>
                <w:lang w:val="bg-BG"/>
              </w:rPr>
              <w:t xml:space="preserve"> ДМА – самосвал, храсторез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453DFD" w14:textId="52A61CD9" w:rsidR="00F52C17" w:rsidRDefault="00E11D2D" w:rsidP="00E11D2D">
            <w:pPr>
              <w:spacing w:line="276" w:lineRule="auto"/>
              <w:jc w:val="right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  <w:r w:rsidRPr="00E11D2D">
              <w:rPr>
                <w:sz w:val="24"/>
                <w:szCs w:val="24"/>
                <w:lang w:val="bg-BG"/>
              </w:rPr>
              <w:t>231199</w:t>
            </w:r>
          </w:p>
        </w:tc>
      </w:tr>
      <w:tr w:rsidR="00A34913" w:rsidRPr="00A34913" w14:paraId="4359ED15" w14:textId="77777777" w:rsidTr="00B2153A">
        <w:trPr>
          <w:trHeight w:val="315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9CC558" w14:textId="4E45EE8D" w:rsidR="00A34913" w:rsidRDefault="00786695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Разходи 31.10.202</w:t>
            </w:r>
            <w:r w:rsidR="00464222">
              <w:rPr>
                <w:sz w:val="24"/>
                <w:szCs w:val="24"/>
                <w:lang w:val="bg-BG"/>
              </w:rPr>
              <w:t>4</w:t>
            </w:r>
            <w:r w:rsidR="00A34913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4B85D4" w14:textId="5A473262" w:rsidR="00A34913" w:rsidRPr="00A34913" w:rsidRDefault="00091E11" w:rsidP="00A34913">
            <w:pPr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</w:t>
            </w:r>
            <w:r w:rsidR="00A3262F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bg-BG"/>
              </w:rPr>
              <w:t>656</w:t>
            </w:r>
            <w:r w:rsidR="00A3262F">
              <w:rPr>
                <w:b/>
                <w:sz w:val="24"/>
                <w:szCs w:val="24"/>
                <w:lang w:val="bg-BG"/>
              </w:rPr>
              <w:t> 066,49</w:t>
            </w:r>
          </w:p>
        </w:tc>
      </w:tr>
    </w:tbl>
    <w:p w14:paraId="27A73088" w14:textId="77777777" w:rsidR="00FC4C94" w:rsidRDefault="00FC4C94" w:rsidP="00491AC5">
      <w:pPr>
        <w:jc w:val="both"/>
        <w:rPr>
          <w:sz w:val="24"/>
          <w:szCs w:val="24"/>
          <w:lang w:val="bg-BG"/>
        </w:rPr>
      </w:pPr>
    </w:p>
    <w:p w14:paraId="6BE91B03" w14:textId="6C78CF99" w:rsidR="00F52C17" w:rsidRDefault="005A6987" w:rsidP="00AA3D6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</w:t>
      </w:r>
      <w:r w:rsidRPr="005A6987">
        <w:rPr>
          <w:b/>
          <w:bCs/>
          <w:sz w:val="24"/>
          <w:szCs w:val="24"/>
          <w:lang w:val="bg-BG"/>
        </w:rPr>
        <w:t>събиране на битовите отпадъци и транспортирането им до съоръжения и инсталации</w:t>
      </w:r>
      <w:r>
        <w:rPr>
          <w:b/>
          <w:bCs/>
          <w:sz w:val="24"/>
          <w:szCs w:val="24"/>
          <w:lang w:val="bg-BG"/>
        </w:rPr>
        <w:t xml:space="preserve"> </w:t>
      </w:r>
      <w:r w:rsidRPr="005A6987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 xml:space="preserve"> </w:t>
      </w:r>
      <w:r w:rsidR="00B3612D">
        <w:rPr>
          <w:sz w:val="24"/>
          <w:szCs w:val="24"/>
          <w:lang w:val="bg-BG"/>
        </w:rPr>
        <w:t>план-сметка</w:t>
      </w:r>
      <w:r>
        <w:rPr>
          <w:sz w:val="24"/>
          <w:szCs w:val="24"/>
          <w:lang w:val="bg-BG"/>
        </w:rPr>
        <w:t>та за 202</w:t>
      </w:r>
      <w:r w:rsidR="00F06801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бяха предвидени средства</w:t>
      </w:r>
      <w:r w:rsidR="00F52C17" w:rsidRPr="00FB0E31">
        <w:rPr>
          <w:sz w:val="24"/>
          <w:szCs w:val="24"/>
          <w:lang w:val="bg-BG"/>
        </w:rPr>
        <w:t xml:space="preserve"> в размер </w:t>
      </w:r>
      <w:r>
        <w:rPr>
          <w:b/>
          <w:sz w:val="24"/>
          <w:szCs w:val="24"/>
          <w:lang w:val="bg-BG"/>
        </w:rPr>
        <w:t>8</w:t>
      </w:r>
      <w:r w:rsidR="00F06801">
        <w:rPr>
          <w:b/>
          <w:sz w:val="24"/>
          <w:szCs w:val="24"/>
          <w:lang w:val="bg-BG"/>
        </w:rPr>
        <w:t>85</w:t>
      </w:r>
      <w:r>
        <w:rPr>
          <w:b/>
          <w:sz w:val="24"/>
          <w:szCs w:val="24"/>
          <w:lang w:val="bg-BG"/>
        </w:rPr>
        <w:t> </w:t>
      </w:r>
      <w:r w:rsidR="00F06801">
        <w:rPr>
          <w:b/>
          <w:sz w:val="24"/>
          <w:szCs w:val="24"/>
          <w:lang w:val="bg-BG"/>
        </w:rPr>
        <w:t>589</w:t>
      </w:r>
      <w:r>
        <w:rPr>
          <w:b/>
          <w:sz w:val="24"/>
          <w:szCs w:val="24"/>
          <w:lang w:val="bg-BG"/>
        </w:rPr>
        <w:t xml:space="preserve"> лв.</w:t>
      </w:r>
      <w:r w:rsidR="00F06801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</w:t>
      </w:r>
      <w:r w:rsidR="00FB0E31">
        <w:rPr>
          <w:sz w:val="24"/>
          <w:szCs w:val="24"/>
          <w:lang w:val="bg-BG"/>
        </w:rPr>
        <w:t>ъм края на м.</w:t>
      </w:r>
      <w:r>
        <w:rPr>
          <w:sz w:val="24"/>
          <w:szCs w:val="24"/>
          <w:lang w:val="bg-BG"/>
        </w:rPr>
        <w:t xml:space="preserve"> октомври</w:t>
      </w:r>
      <w:r w:rsidR="00F52C17" w:rsidRPr="00FB0E31">
        <w:rPr>
          <w:sz w:val="24"/>
          <w:szCs w:val="24"/>
          <w:lang w:val="bg-BG"/>
        </w:rPr>
        <w:t xml:space="preserve"> </w:t>
      </w:r>
      <w:r w:rsidR="00F52C17" w:rsidRPr="00B3612D">
        <w:rPr>
          <w:sz w:val="24"/>
          <w:szCs w:val="24"/>
          <w:lang w:val="bg-BG"/>
        </w:rPr>
        <w:t>20</w:t>
      </w:r>
      <w:r w:rsidR="00FB0E31" w:rsidRPr="00B3612D">
        <w:rPr>
          <w:sz w:val="24"/>
          <w:szCs w:val="24"/>
          <w:lang w:val="en-US"/>
        </w:rPr>
        <w:t>2</w:t>
      </w:r>
      <w:r w:rsidR="00F06801">
        <w:rPr>
          <w:sz w:val="24"/>
          <w:szCs w:val="24"/>
          <w:lang w:val="bg-BG"/>
        </w:rPr>
        <w:t>4</w:t>
      </w:r>
      <w:r w:rsidR="00F52C17" w:rsidRPr="00DA4D6D">
        <w:rPr>
          <w:color w:val="FF0000"/>
          <w:sz w:val="24"/>
          <w:szCs w:val="24"/>
          <w:lang w:val="bg-BG"/>
        </w:rPr>
        <w:t xml:space="preserve"> </w:t>
      </w:r>
      <w:r w:rsidR="00F52C17" w:rsidRPr="00FB0E31">
        <w:rPr>
          <w:sz w:val="24"/>
          <w:szCs w:val="24"/>
          <w:lang w:val="bg-BG"/>
        </w:rPr>
        <w:t>г. са и</w:t>
      </w:r>
      <w:r>
        <w:rPr>
          <w:sz w:val="24"/>
          <w:szCs w:val="24"/>
          <w:lang w:val="bg-BG"/>
        </w:rPr>
        <w:t xml:space="preserve">звършени разходи </w:t>
      </w:r>
      <w:r w:rsidR="003D5490">
        <w:rPr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а</w:t>
      </w:r>
      <w:r w:rsidR="00F52C17" w:rsidRPr="00FB0E31">
        <w:rPr>
          <w:sz w:val="24"/>
          <w:szCs w:val="24"/>
          <w:lang w:val="bg-BG"/>
        </w:rPr>
        <w:t xml:space="preserve"> </w:t>
      </w:r>
      <w:r w:rsidR="00F06801">
        <w:rPr>
          <w:b/>
          <w:sz w:val="24"/>
          <w:szCs w:val="24"/>
          <w:lang w:val="bg-BG"/>
        </w:rPr>
        <w:t>739</w:t>
      </w:r>
      <w:r w:rsidR="00B3612D">
        <w:rPr>
          <w:b/>
          <w:sz w:val="24"/>
          <w:szCs w:val="24"/>
          <w:lang w:val="bg-BG"/>
        </w:rPr>
        <w:t> </w:t>
      </w:r>
      <w:r w:rsidR="00F06801">
        <w:rPr>
          <w:b/>
          <w:sz w:val="24"/>
          <w:szCs w:val="24"/>
          <w:lang w:val="bg-BG"/>
        </w:rPr>
        <w:t>439</w:t>
      </w:r>
      <w:r w:rsidR="00B3612D">
        <w:rPr>
          <w:b/>
          <w:sz w:val="24"/>
          <w:szCs w:val="24"/>
          <w:lang w:val="bg-BG"/>
        </w:rPr>
        <w:t xml:space="preserve"> </w:t>
      </w:r>
      <w:r w:rsidR="00F52C17" w:rsidRPr="00B3612D">
        <w:rPr>
          <w:sz w:val="24"/>
          <w:szCs w:val="24"/>
          <w:lang w:val="bg-BG"/>
        </w:rPr>
        <w:t>лв.</w:t>
      </w:r>
      <w:r w:rsidR="00F52C17" w:rsidRPr="00FB0E31">
        <w:rPr>
          <w:sz w:val="24"/>
          <w:szCs w:val="24"/>
          <w:lang w:val="bg-BG"/>
        </w:rPr>
        <w:t xml:space="preserve"> </w:t>
      </w:r>
      <w:r w:rsidR="00961E92">
        <w:rPr>
          <w:sz w:val="24"/>
          <w:szCs w:val="24"/>
          <w:lang w:val="bg-BG"/>
        </w:rPr>
        <w:t>Р</w:t>
      </w:r>
      <w:r w:rsidR="00F52C17" w:rsidRPr="00FB0E31">
        <w:rPr>
          <w:sz w:val="24"/>
          <w:szCs w:val="24"/>
          <w:lang w:val="bg-BG"/>
        </w:rPr>
        <w:t>азходи</w:t>
      </w:r>
      <w:r w:rsidR="00961E92">
        <w:rPr>
          <w:sz w:val="24"/>
          <w:szCs w:val="24"/>
          <w:lang w:val="bg-BG"/>
        </w:rPr>
        <w:t>те</w:t>
      </w:r>
      <w:r w:rsidR="00F52C17" w:rsidRPr="00FB0E31">
        <w:rPr>
          <w:sz w:val="24"/>
          <w:szCs w:val="24"/>
          <w:lang w:val="bg-BG"/>
        </w:rPr>
        <w:t xml:space="preserve"> са</w:t>
      </w:r>
      <w:r w:rsidR="00961E92">
        <w:rPr>
          <w:sz w:val="24"/>
          <w:szCs w:val="24"/>
          <w:lang w:val="bg-BG"/>
        </w:rPr>
        <w:t xml:space="preserve"> за:</w:t>
      </w:r>
      <w:r w:rsidR="00F52C17" w:rsidRPr="00FB0E31">
        <w:rPr>
          <w:sz w:val="24"/>
          <w:szCs w:val="24"/>
          <w:lang w:val="bg-BG"/>
        </w:rPr>
        <w:t xml:space="preserve"> възнаграждения и осигурителни вноски, горива за събиране на битовия отпадък на територията на общината и извозването му до депо Братово, ремонти на машините, ел.</w:t>
      </w:r>
      <w:r>
        <w:rPr>
          <w:sz w:val="24"/>
          <w:szCs w:val="24"/>
          <w:lang w:val="bg-BG"/>
        </w:rPr>
        <w:t xml:space="preserve"> </w:t>
      </w:r>
      <w:r w:rsidR="00F52C17" w:rsidRPr="00FB0E31">
        <w:rPr>
          <w:sz w:val="24"/>
          <w:szCs w:val="24"/>
          <w:lang w:val="bg-BG"/>
        </w:rPr>
        <w:t>енергия, материали</w:t>
      </w:r>
      <w:r w:rsidR="00B3612D">
        <w:rPr>
          <w:sz w:val="24"/>
          <w:szCs w:val="24"/>
          <w:lang w:val="bg-BG"/>
        </w:rPr>
        <w:t>,</w:t>
      </w:r>
      <w:r w:rsidR="00F52C17" w:rsidRPr="00FB0E31">
        <w:rPr>
          <w:sz w:val="24"/>
          <w:szCs w:val="24"/>
          <w:lang w:val="bg-BG"/>
        </w:rPr>
        <w:t xml:space="preserve"> данъци и такси</w:t>
      </w:r>
      <w:r w:rsidR="00961E92">
        <w:rPr>
          <w:sz w:val="24"/>
          <w:szCs w:val="24"/>
          <w:lang w:val="bg-BG"/>
        </w:rPr>
        <w:t>:</w:t>
      </w:r>
    </w:p>
    <w:p w14:paraId="4360594C" w14:textId="6F639346" w:rsidR="00916414" w:rsidRPr="00BE13EF" w:rsidRDefault="00916414" w:rsidP="0091641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F06801">
        <w:rPr>
          <w:sz w:val="24"/>
          <w:szCs w:val="24"/>
          <w:lang w:val="bg-BG"/>
        </w:rPr>
        <w:t>482 880</w:t>
      </w:r>
      <w:r w:rsidR="00E12039">
        <w:rPr>
          <w:sz w:val="24"/>
          <w:szCs w:val="24"/>
          <w:lang w:val="bg-BG"/>
        </w:rPr>
        <w:t>лв. - в</w:t>
      </w:r>
      <w:r w:rsidR="001814C4">
        <w:rPr>
          <w:sz w:val="24"/>
          <w:szCs w:val="24"/>
          <w:lang w:val="bg-BG"/>
        </w:rPr>
        <w:t>ъзнаграждения и осигур. вноски</w:t>
      </w:r>
      <w:r w:rsidR="001814C4" w:rsidRPr="001814C4">
        <w:rPr>
          <w:color w:val="FF0000"/>
          <w:sz w:val="24"/>
          <w:szCs w:val="24"/>
          <w:lang w:val="bg-BG"/>
        </w:rPr>
        <w:t xml:space="preserve"> </w:t>
      </w:r>
      <w:r w:rsidR="001814C4" w:rsidRPr="00030401">
        <w:rPr>
          <w:color w:val="000000" w:themeColor="text1"/>
          <w:sz w:val="24"/>
          <w:szCs w:val="24"/>
          <w:lang w:val="bg-BG"/>
        </w:rPr>
        <w:t>/</w:t>
      </w:r>
      <w:r w:rsidR="00961E92" w:rsidRPr="00BE13EF">
        <w:rPr>
          <w:color w:val="000000" w:themeColor="text1"/>
          <w:sz w:val="24"/>
          <w:szCs w:val="24"/>
          <w:lang w:val="bg-BG"/>
        </w:rPr>
        <w:t>заложени в план-сметката</w:t>
      </w:r>
      <w:r w:rsidR="00E12039">
        <w:rPr>
          <w:color w:val="000000" w:themeColor="text1"/>
          <w:sz w:val="24"/>
          <w:szCs w:val="24"/>
          <w:lang w:val="bg-BG"/>
        </w:rPr>
        <w:t xml:space="preserve"> за 202</w:t>
      </w:r>
      <w:r w:rsidR="00F06801">
        <w:rPr>
          <w:color w:val="000000" w:themeColor="text1"/>
          <w:sz w:val="24"/>
          <w:szCs w:val="24"/>
          <w:lang w:val="bg-BG"/>
        </w:rPr>
        <w:t>4</w:t>
      </w:r>
      <w:r w:rsidR="00E12039">
        <w:rPr>
          <w:color w:val="000000" w:themeColor="text1"/>
          <w:sz w:val="24"/>
          <w:szCs w:val="24"/>
          <w:lang w:val="bg-BG"/>
        </w:rPr>
        <w:t xml:space="preserve"> г.</w:t>
      </w:r>
      <w:r w:rsidR="00961E92" w:rsidRPr="00BE13EF">
        <w:rPr>
          <w:color w:val="000000" w:themeColor="text1"/>
          <w:sz w:val="24"/>
          <w:szCs w:val="24"/>
          <w:lang w:val="bg-BG"/>
        </w:rPr>
        <w:t xml:space="preserve"> </w:t>
      </w:r>
      <w:r w:rsidR="00F06801">
        <w:rPr>
          <w:color w:val="000000" w:themeColor="text1"/>
          <w:sz w:val="24"/>
          <w:szCs w:val="24"/>
          <w:lang w:val="bg-BG"/>
        </w:rPr>
        <w:t>566</w:t>
      </w:r>
      <w:r w:rsidR="00BE13EF" w:rsidRPr="00BE13EF">
        <w:rPr>
          <w:color w:val="000000" w:themeColor="text1"/>
          <w:sz w:val="24"/>
          <w:szCs w:val="24"/>
          <w:lang w:val="bg-BG"/>
        </w:rPr>
        <w:t> </w:t>
      </w:r>
      <w:r w:rsidR="00F06801">
        <w:rPr>
          <w:color w:val="000000" w:themeColor="text1"/>
          <w:sz w:val="24"/>
          <w:szCs w:val="24"/>
          <w:lang w:val="bg-BG"/>
        </w:rPr>
        <w:t>032</w:t>
      </w:r>
      <w:r w:rsidR="00BE13EF" w:rsidRPr="00BE13EF">
        <w:rPr>
          <w:color w:val="000000" w:themeColor="text1"/>
          <w:sz w:val="24"/>
          <w:szCs w:val="24"/>
          <w:lang w:val="bg-BG"/>
        </w:rPr>
        <w:t xml:space="preserve"> лв.</w:t>
      </w:r>
      <w:r w:rsidR="001814C4" w:rsidRPr="00BE13EF">
        <w:rPr>
          <w:color w:val="000000" w:themeColor="text1"/>
          <w:sz w:val="24"/>
          <w:szCs w:val="24"/>
          <w:lang w:val="bg-BG"/>
        </w:rPr>
        <w:t xml:space="preserve">/ </w:t>
      </w:r>
      <w:r w:rsidR="00BE13EF" w:rsidRPr="00BE13EF">
        <w:rPr>
          <w:color w:val="000000" w:themeColor="text1"/>
          <w:sz w:val="24"/>
          <w:szCs w:val="24"/>
          <w:lang w:val="bg-BG"/>
        </w:rPr>
        <w:t xml:space="preserve">, изпълнение </w:t>
      </w:r>
      <w:r w:rsidR="00F06801">
        <w:rPr>
          <w:color w:val="000000" w:themeColor="text1"/>
          <w:sz w:val="24"/>
          <w:szCs w:val="24"/>
          <w:lang w:val="bg-BG"/>
        </w:rPr>
        <w:t>85</w:t>
      </w:r>
      <w:r w:rsidR="001814C4" w:rsidRPr="00BE13EF">
        <w:rPr>
          <w:color w:val="000000" w:themeColor="text1"/>
          <w:sz w:val="24"/>
          <w:szCs w:val="24"/>
          <w:lang w:val="bg-BG"/>
        </w:rPr>
        <w:t>,</w:t>
      </w:r>
      <w:r w:rsidR="00F06801">
        <w:rPr>
          <w:color w:val="000000" w:themeColor="text1"/>
          <w:sz w:val="24"/>
          <w:szCs w:val="24"/>
          <w:lang w:val="bg-BG"/>
        </w:rPr>
        <w:t>31</w:t>
      </w:r>
      <w:r w:rsidR="001814C4" w:rsidRPr="00BE13EF">
        <w:rPr>
          <w:color w:val="000000" w:themeColor="text1"/>
          <w:sz w:val="24"/>
          <w:szCs w:val="24"/>
          <w:lang w:val="bg-BG"/>
        </w:rPr>
        <w:t>%</w:t>
      </w:r>
    </w:p>
    <w:p w14:paraId="624E93CC" w14:textId="294968A8" w:rsidR="00916414" w:rsidRDefault="00916414" w:rsidP="0091641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FC4A44">
        <w:rPr>
          <w:sz w:val="24"/>
          <w:szCs w:val="24"/>
          <w:lang w:val="bg-BG"/>
        </w:rPr>
        <w:t>228 431</w:t>
      </w:r>
      <w:r w:rsidR="001814C4">
        <w:rPr>
          <w:sz w:val="24"/>
          <w:szCs w:val="24"/>
          <w:lang w:val="bg-BG"/>
        </w:rPr>
        <w:t>лв.</w:t>
      </w:r>
      <w:r w:rsidR="00030401">
        <w:rPr>
          <w:sz w:val="24"/>
          <w:szCs w:val="24"/>
          <w:lang w:val="bg-BG"/>
        </w:rPr>
        <w:t xml:space="preserve"> </w:t>
      </w:r>
      <w:r w:rsidR="00030401" w:rsidRPr="00030401">
        <w:rPr>
          <w:color w:val="000000" w:themeColor="text1"/>
          <w:sz w:val="24"/>
          <w:szCs w:val="24"/>
          <w:lang w:val="bg-BG"/>
        </w:rPr>
        <w:t>– материали, горива, енергия, външни услуги, текущи ремонти, застраховки</w:t>
      </w:r>
      <w:r w:rsidR="001814C4" w:rsidRPr="00030401">
        <w:rPr>
          <w:color w:val="000000" w:themeColor="text1"/>
          <w:sz w:val="24"/>
          <w:szCs w:val="24"/>
          <w:lang w:val="bg-BG"/>
        </w:rPr>
        <w:t xml:space="preserve"> /</w:t>
      </w:r>
      <w:r w:rsidR="00030401" w:rsidRPr="00030401">
        <w:rPr>
          <w:color w:val="000000" w:themeColor="text1"/>
          <w:sz w:val="24"/>
          <w:szCs w:val="24"/>
          <w:lang w:val="bg-BG"/>
        </w:rPr>
        <w:t xml:space="preserve"> заложени в план-сметката </w:t>
      </w:r>
      <w:r w:rsidRPr="00030401">
        <w:rPr>
          <w:color w:val="000000" w:themeColor="text1"/>
          <w:sz w:val="24"/>
          <w:szCs w:val="24"/>
          <w:lang w:val="bg-BG"/>
        </w:rPr>
        <w:t>3</w:t>
      </w:r>
      <w:r w:rsidR="00FC4A44">
        <w:rPr>
          <w:color w:val="000000" w:themeColor="text1"/>
          <w:sz w:val="24"/>
          <w:szCs w:val="24"/>
          <w:lang w:val="bg-BG"/>
        </w:rPr>
        <w:t>13</w:t>
      </w:r>
      <w:r w:rsidRPr="00030401">
        <w:rPr>
          <w:color w:val="000000" w:themeColor="text1"/>
          <w:sz w:val="24"/>
          <w:szCs w:val="24"/>
          <w:lang w:val="bg-BG"/>
        </w:rPr>
        <w:t> 55</w:t>
      </w:r>
      <w:r w:rsidR="00FC4A44">
        <w:rPr>
          <w:color w:val="000000" w:themeColor="text1"/>
          <w:sz w:val="24"/>
          <w:szCs w:val="24"/>
          <w:lang w:val="bg-BG"/>
        </w:rPr>
        <w:t>7</w:t>
      </w:r>
      <w:r w:rsidRPr="00030401">
        <w:rPr>
          <w:color w:val="000000" w:themeColor="text1"/>
          <w:sz w:val="24"/>
          <w:szCs w:val="24"/>
          <w:lang w:val="bg-BG"/>
        </w:rPr>
        <w:t xml:space="preserve"> лв. </w:t>
      </w:r>
      <w:r w:rsidR="001814C4" w:rsidRPr="00030401">
        <w:rPr>
          <w:color w:val="000000" w:themeColor="text1"/>
          <w:sz w:val="24"/>
          <w:szCs w:val="24"/>
          <w:lang w:val="bg-BG"/>
        </w:rPr>
        <w:t>/</w:t>
      </w:r>
      <w:r w:rsidR="00030401" w:rsidRPr="00030401">
        <w:rPr>
          <w:color w:val="000000" w:themeColor="text1"/>
          <w:sz w:val="24"/>
          <w:szCs w:val="24"/>
          <w:lang w:val="bg-BG"/>
        </w:rPr>
        <w:t>, изпълнение</w:t>
      </w:r>
      <w:r w:rsidR="001814C4" w:rsidRPr="00030401">
        <w:rPr>
          <w:color w:val="000000" w:themeColor="text1"/>
          <w:sz w:val="24"/>
          <w:szCs w:val="24"/>
          <w:lang w:val="bg-BG"/>
        </w:rPr>
        <w:t xml:space="preserve"> </w:t>
      </w:r>
      <w:r w:rsidR="00FC4A44">
        <w:rPr>
          <w:color w:val="000000" w:themeColor="text1"/>
          <w:sz w:val="24"/>
          <w:szCs w:val="24"/>
          <w:lang w:val="bg-BG"/>
        </w:rPr>
        <w:t>72</w:t>
      </w:r>
      <w:r w:rsidR="001814C4" w:rsidRPr="00030401">
        <w:rPr>
          <w:color w:val="000000" w:themeColor="text1"/>
          <w:sz w:val="24"/>
          <w:szCs w:val="24"/>
          <w:lang w:val="bg-BG"/>
        </w:rPr>
        <w:t>,</w:t>
      </w:r>
      <w:r w:rsidR="00FC4A44">
        <w:rPr>
          <w:color w:val="000000" w:themeColor="text1"/>
          <w:sz w:val="24"/>
          <w:szCs w:val="24"/>
          <w:lang w:val="bg-BG"/>
        </w:rPr>
        <w:t>85</w:t>
      </w:r>
      <w:r w:rsidR="001814C4" w:rsidRPr="00030401">
        <w:rPr>
          <w:color w:val="000000" w:themeColor="text1"/>
          <w:sz w:val="24"/>
          <w:szCs w:val="24"/>
          <w:lang w:val="bg-BG"/>
        </w:rPr>
        <w:t>%</w:t>
      </w:r>
    </w:p>
    <w:p w14:paraId="7B88D51E" w14:textId="1A6A1E07" w:rsidR="00916414" w:rsidRDefault="00916414" w:rsidP="00916414">
      <w:pPr>
        <w:ind w:firstLine="708"/>
        <w:jc w:val="both"/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9C3685">
        <w:rPr>
          <w:sz w:val="24"/>
          <w:szCs w:val="24"/>
          <w:lang w:val="bg-BG"/>
        </w:rPr>
        <w:t xml:space="preserve"> </w:t>
      </w:r>
      <w:r w:rsidR="00FC4A44">
        <w:rPr>
          <w:sz w:val="24"/>
          <w:szCs w:val="24"/>
          <w:lang w:val="bg-BG"/>
        </w:rPr>
        <w:t>5</w:t>
      </w:r>
      <w:r w:rsidR="009C3685">
        <w:rPr>
          <w:sz w:val="24"/>
          <w:szCs w:val="24"/>
          <w:lang w:val="bg-BG"/>
        </w:rPr>
        <w:t> 1</w:t>
      </w:r>
      <w:r w:rsidR="00FC4A44">
        <w:rPr>
          <w:sz w:val="24"/>
          <w:szCs w:val="24"/>
          <w:lang w:val="bg-BG"/>
        </w:rPr>
        <w:t>24</w:t>
      </w:r>
      <w:r w:rsidR="009C3685">
        <w:rPr>
          <w:sz w:val="24"/>
          <w:szCs w:val="24"/>
          <w:lang w:val="bg-BG"/>
        </w:rPr>
        <w:t xml:space="preserve"> лв. </w:t>
      </w:r>
      <w:r w:rsidR="00030401" w:rsidRPr="00030401">
        <w:rPr>
          <w:color w:val="000000" w:themeColor="text1"/>
          <w:sz w:val="24"/>
          <w:szCs w:val="24"/>
          <w:lang w:val="bg-BG"/>
        </w:rPr>
        <w:t>– данъци, такси</w:t>
      </w:r>
      <w:r>
        <w:rPr>
          <w:sz w:val="24"/>
          <w:szCs w:val="24"/>
          <w:lang w:val="bg-BG"/>
        </w:rPr>
        <w:t xml:space="preserve"> </w:t>
      </w:r>
      <w:r w:rsidR="009C3685">
        <w:rPr>
          <w:sz w:val="24"/>
          <w:szCs w:val="24"/>
          <w:lang w:val="bg-BG"/>
        </w:rPr>
        <w:t>/</w:t>
      </w:r>
      <w:r w:rsidR="00030401" w:rsidRPr="00030401">
        <w:rPr>
          <w:color w:val="000000" w:themeColor="text1"/>
          <w:sz w:val="24"/>
          <w:szCs w:val="24"/>
          <w:lang w:val="bg-BG"/>
        </w:rPr>
        <w:t xml:space="preserve"> </w:t>
      </w:r>
      <w:r w:rsidR="00030401" w:rsidRPr="00BE13EF">
        <w:rPr>
          <w:color w:val="000000" w:themeColor="text1"/>
          <w:sz w:val="24"/>
          <w:szCs w:val="24"/>
          <w:lang w:val="bg-BG"/>
        </w:rPr>
        <w:t xml:space="preserve">заложени в план-сметката </w:t>
      </w:r>
      <w:r w:rsidR="00FC4A44">
        <w:rPr>
          <w:color w:val="000000" w:themeColor="text1"/>
          <w:sz w:val="24"/>
          <w:szCs w:val="24"/>
          <w:lang w:val="bg-BG"/>
        </w:rPr>
        <w:t>6</w:t>
      </w:r>
      <w:r w:rsidR="00030401" w:rsidRPr="00030401">
        <w:rPr>
          <w:color w:val="000000" w:themeColor="text1"/>
          <w:sz w:val="24"/>
          <w:szCs w:val="24"/>
          <w:lang w:val="bg-BG"/>
        </w:rPr>
        <w:t> </w:t>
      </w:r>
      <w:r w:rsidR="00FC4A44">
        <w:rPr>
          <w:color w:val="000000" w:themeColor="text1"/>
          <w:sz w:val="24"/>
          <w:szCs w:val="24"/>
          <w:lang w:val="bg-BG"/>
        </w:rPr>
        <w:t>0</w:t>
      </w:r>
      <w:r w:rsidR="00030401" w:rsidRPr="00030401">
        <w:rPr>
          <w:color w:val="000000" w:themeColor="text1"/>
          <w:sz w:val="24"/>
          <w:szCs w:val="24"/>
          <w:lang w:val="bg-BG"/>
        </w:rPr>
        <w:t>00 лв.</w:t>
      </w:r>
      <w:r w:rsidR="009C3685" w:rsidRPr="00030401">
        <w:rPr>
          <w:color w:val="000000" w:themeColor="text1"/>
          <w:sz w:val="24"/>
          <w:szCs w:val="24"/>
          <w:lang w:val="bg-BG"/>
        </w:rPr>
        <w:t>/</w:t>
      </w:r>
      <w:r w:rsidR="006B1708">
        <w:rPr>
          <w:color w:val="000000" w:themeColor="text1"/>
          <w:sz w:val="24"/>
          <w:szCs w:val="24"/>
          <w:lang w:val="bg-BG"/>
        </w:rPr>
        <w:t>, изпълнение</w:t>
      </w:r>
      <w:r w:rsidR="00130CC2" w:rsidRPr="00030401">
        <w:rPr>
          <w:color w:val="000000" w:themeColor="text1"/>
          <w:sz w:val="24"/>
          <w:szCs w:val="24"/>
          <w:lang w:val="bg-BG"/>
        </w:rPr>
        <w:t xml:space="preserve"> </w:t>
      </w:r>
      <w:r w:rsidR="00FC4A44">
        <w:rPr>
          <w:color w:val="000000" w:themeColor="text1"/>
          <w:sz w:val="24"/>
          <w:szCs w:val="24"/>
          <w:lang w:val="bg-BG"/>
        </w:rPr>
        <w:t>85</w:t>
      </w:r>
      <w:r w:rsidR="00130CC2" w:rsidRPr="00030401">
        <w:rPr>
          <w:color w:val="000000" w:themeColor="text1"/>
          <w:sz w:val="24"/>
          <w:szCs w:val="24"/>
          <w:lang w:val="bg-BG"/>
        </w:rPr>
        <w:t>,4%</w:t>
      </w:r>
    </w:p>
    <w:p w14:paraId="4150A41A" w14:textId="3E7F8F53" w:rsidR="006F48DC" w:rsidRPr="006F48DC" w:rsidRDefault="00130CC2" w:rsidP="006F48DC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130CC2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="00F76E25">
        <w:rPr>
          <w:sz w:val="24"/>
          <w:szCs w:val="24"/>
          <w:lang w:val="bg-BG"/>
        </w:rPr>
        <w:t>18 180 – основен ремонт на компактираща преса</w:t>
      </w:r>
    </w:p>
    <w:p w14:paraId="3E56ED05" w14:textId="1ECB2303" w:rsidR="00B3612D" w:rsidRDefault="00F76E25" w:rsidP="00F76E2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="004F0D13">
        <w:rPr>
          <w:sz w:val="24"/>
          <w:szCs w:val="24"/>
          <w:lang w:val="bg-BG"/>
        </w:rPr>
        <w:t>ДМА – 4500 лв. – строителен надзор депо; 264 лв. изплатена задържана сума за рекултивация депо, 60 лв. оценка съответствие.</w:t>
      </w:r>
    </w:p>
    <w:p w14:paraId="16CDC1DB" w14:textId="77777777" w:rsidR="00F76E25" w:rsidRDefault="00F76E25" w:rsidP="00F76E25">
      <w:pPr>
        <w:jc w:val="both"/>
        <w:rPr>
          <w:sz w:val="24"/>
          <w:szCs w:val="24"/>
          <w:lang w:val="bg-BG"/>
        </w:rPr>
      </w:pPr>
    </w:p>
    <w:p w14:paraId="27CFAF6F" w14:textId="6B97CE60" w:rsidR="00F52C17" w:rsidRPr="00F00C5D" w:rsidRDefault="00E12039" w:rsidP="00F52C17">
      <w:pPr>
        <w:ind w:firstLine="708"/>
        <w:jc w:val="both"/>
        <w:rPr>
          <w:sz w:val="24"/>
          <w:szCs w:val="24"/>
          <w:lang w:val="bg-BG"/>
        </w:rPr>
      </w:pPr>
      <w:r w:rsidRPr="00E12039">
        <w:rPr>
          <w:sz w:val="24"/>
          <w:szCs w:val="24"/>
          <w:lang w:val="bg-BG"/>
        </w:rPr>
        <w:t>За</w:t>
      </w:r>
      <w:r>
        <w:rPr>
          <w:b/>
          <w:sz w:val="24"/>
          <w:szCs w:val="24"/>
          <w:lang w:val="bg-BG"/>
        </w:rPr>
        <w:t xml:space="preserve"> </w:t>
      </w:r>
      <w:r w:rsidR="00F52C17" w:rsidRPr="00797D14">
        <w:rPr>
          <w:b/>
          <w:sz w:val="24"/>
          <w:szCs w:val="24"/>
          <w:lang w:val="bg-BG"/>
        </w:rPr>
        <w:t>Третиране на битови отпадъци</w:t>
      </w:r>
      <w:r w:rsidR="00FB0E31" w:rsidRPr="00F00C5D">
        <w:rPr>
          <w:sz w:val="24"/>
          <w:szCs w:val="24"/>
          <w:lang w:val="bg-BG"/>
        </w:rPr>
        <w:t xml:space="preserve"> - предвидените средства </w:t>
      </w:r>
      <w:r w:rsidR="00FB0E31" w:rsidRPr="00BF4DEA">
        <w:rPr>
          <w:sz w:val="24"/>
          <w:szCs w:val="24"/>
          <w:lang w:val="bg-BG"/>
        </w:rPr>
        <w:t>за 202</w:t>
      </w:r>
      <w:r w:rsidR="00A02A74">
        <w:rPr>
          <w:sz w:val="24"/>
          <w:szCs w:val="24"/>
          <w:lang w:val="bg-BG"/>
        </w:rPr>
        <w:t>4</w:t>
      </w:r>
      <w:r w:rsidR="00F52C17" w:rsidRPr="00F00C5D">
        <w:rPr>
          <w:sz w:val="24"/>
          <w:szCs w:val="24"/>
          <w:lang w:val="bg-BG"/>
        </w:rPr>
        <w:t xml:space="preserve"> г. за</w:t>
      </w:r>
      <w:r w:rsidR="00B26CCC">
        <w:rPr>
          <w:sz w:val="24"/>
          <w:szCs w:val="24"/>
          <w:lang w:val="bg-BG"/>
        </w:rPr>
        <w:t xml:space="preserve"> тази дейност в </w:t>
      </w:r>
      <w:r w:rsidR="007F3294">
        <w:rPr>
          <w:sz w:val="24"/>
          <w:szCs w:val="24"/>
          <w:lang w:val="bg-BG"/>
        </w:rPr>
        <w:t>план-</w:t>
      </w:r>
      <w:r w:rsidR="00B26CCC">
        <w:rPr>
          <w:sz w:val="24"/>
          <w:szCs w:val="24"/>
          <w:lang w:val="bg-BG"/>
        </w:rPr>
        <w:t>сметка</w:t>
      </w:r>
      <w:r w:rsidR="007F3294">
        <w:rPr>
          <w:sz w:val="24"/>
          <w:szCs w:val="24"/>
          <w:lang w:val="bg-BG"/>
        </w:rPr>
        <w:t>та</w:t>
      </w:r>
      <w:r w:rsidR="00B26CCC">
        <w:rPr>
          <w:sz w:val="24"/>
          <w:szCs w:val="24"/>
          <w:lang w:val="bg-BG"/>
        </w:rPr>
        <w:t xml:space="preserve"> са в размер на </w:t>
      </w:r>
      <w:r w:rsidR="00A02A74">
        <w:rPr>
          <w:b/>
          <w:color w:val="000000" w:themeColor="text1"/>
          <w:sz w:val="24"/>
          <w:szCs w:val="24"/>
          <w:lang w:val="bg-BG"/>
        </w:rPr>
        <w:t>1</w:t>
      </w:r>
      <w:r w:rsidR="007F3294" w:rsidRPr="00E12039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A02A74">
        <w:rPr>
          <w:b/>
          <w:color w:val="000000" w:themeColor="text1"/>
          <w:sz w:val="24"/>
          <w:szCs w:val="24"/>
          <w:lang w:val="bg-BG"/>
        </w:rPr>
        <w:t>060</w:t>
      </w:r>
      <w:r w:rsidR="007F3294" w:rsidRPr="00E12039">
        <w:rPr>
          <w:b/>
          <w:color w:val="000000" w:themeColor="text1"/>
          <w:sz w:val="24"/>
          <w:szCs w:val="24"/>
          <w:lang w:val="bg-BG"/>
        </w:rPr>
        <w:t> </w:t>
      </w:r>
      <w:r w:rsidR="00A02A74">
        <w:rPr>
          <w:b/>
          <w:color w:val="000000" w:themeColor="text1"/>
          <w:sz w:val="24"/>
          <w:szCs w:val="24"/>
          <w:lang w:val="bg-BG"/>
        </w:rPr>
        <w:t>40</w:t>
      </w:r>
      <w:r w:rsidR="007F3294" w:rsidRPr="00E12039">
        <w:rPr>
          <w:b/>
          <w:color w:val="000000" w:themeColor="text1"/>
          <w:sz w:val="24"/>
          <w:szCs w:val="24"/>
          <w:lang w:val="bg-BG"/>
        </w:rPr>
        <w:t>0 лв.</w:t>
      </w:r>
      <w:r w:rsidR="00BF4DEA">
        <w:rPr>
          <w:sz w:val="24"/>
          <w:szCs w:val="24"/>
          <w:lang w:val="bg-BG"/>
        </w:rPr>
        <w:t>,  към края на м.</w:t>
      </w:r>
      <w:r w:rsidR="007F3294">
        <w:rPr>
          <w:sz w:val="24"/>
          <w:szCs w:val="24"/>
          <w:lang w:val="bg-BG"/>
        </w:rPr>
        <w:t xml:space="preserve"> октомври</w:t>
      </w:r>
      <w:r w:rsidR="00BF4DEA">
        <w:rPr>
          <w:sz w:val="24"/>
          <w:szCs w:val="24"/>
          <w:lang w:val="bg-BG"/>
        </w:rPr>
        <w:t xml:space="preserve"> 202</w:t>
      </w:r>
      <w:r w:rsidR="00A02A74">
        <w:rPr>
          <w:sz w:val="24"/>
          <w:szCs w:val="24"/>
          <w:lang w:val="bg-BG"/>
        </w:rPr>
        <w:t>4</w:t>
      </w:r>
      <w:r w:rsidR="00F52C17" w:rsidRPr="00F00C5D">
        <w:rPr>
          <w:sz w:val="24"/>
          <w:szCs w:val="24"/>
          <w:lang w:val="bg-BG"/>
        </w:rPr>
        <w:t xml:space="preserve"> г. са изразходени </w:t>
      </w:r>
      <w:r w:rsidR="00A02A74">
        <w:rPr>
          <w:b/>
          <w:sz w:val="24"/>
          <w:szCs w:val="24"/>
          <w:lang w:val="bg-BG"/>
        </w:rPr>
        <w:t>401 761,49</w:t>
      </w:r>
      <w:r w:rsidR="00F87FC9">
        <w:rPr>
          <w:b/>
          <w:sz w:val="24"/>
          <w:szCs w:val="24"/>
          <w:lang w:val="bg-BG"/>
        </w:rPr>
        <w:t xml:space="preserve"> </w:t>
      </w:r>
      <w:r w:rsidR="00F52C17" w:rsidRPr="00F00C5D">
        <w:rPr>
          <w:sz w:val="24"/>
          <w:szCs w:val="24"/>
          <w:lang w:val="bg-BG"/>
        </w:rPr>
        <w:t xml:space="preserve">лв. </w:t>
      </w:r>
      <w:r w:rsidR="00F87FC9">
        <w:rPr>
          <w:sz w:val="24"/>
          <w:szCs w:val="24"/>
          <w:lang w:val="bg-BG"/>
        </w:rPr>
        <w:t xml:space="preserve">Предвид взетото решение от Общински съвет през м.02.2024 г. за 2024 год. не внасяме обезпечения и отчисления по чл.60 и чл.64 от ЗУО. </w:t>
      </w:r>
      <w:r w:rsidR="00F52C17" w:rsidRPr="00F00C5D">
        <w:rPr>
          <w:sz w:val="24"/>
          <w:szCs w:val="24"/>
          <w:lang w:val="bg-BG"/>
        </w:rPr>
        <w:t>Тук се отчитат:</w:t>
      </w:r>
    </w:p>
    <w:p w14:paraId="26927103" w14:textId="3636BE28" w:rsidR="00D55D6C" w:rsidRPr="00F87FC9" w:rsidRDefault="00F87FC9" w:rsidP="00D55D6C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- 188761,49 </w:t>
      </w:r>
      <w:r w:rsidR="007F3294" w:rsidRPr="00F87FC9">
        <w:rPr>
          <w:color w:val="000000" w:themeColor="text1"/>
          <w:sz w:val="24"/>
          <w:szCs w:val="24"/>
          <w:lang w:val="bg-BG"/>
        </w:rPr>
        <w:t>лв</w:t>
      </w:r>
      <w:r w:rsidR="007F3294" w:rsidRPr="00A02A74">
        <w:rPr>
          <w:color w:val="FF0000"/>
          <w:sz w:val="24"/>
          <w:szCs w:val="24"/>
          <w:lang w:val="bg-BG"/>
        </w:rPr>
        <w:t xml:space="preserve">.  </w:t>
      </w:r>
      <w:r w:rsidR="00E12039" w:rsidRPr="00F87FC9">
        <w:rPr>
          <w:color w:val="000000" w:themeColor="text1"/>
          <w:sz w:val="24"/>
          <w:szCs w:val="24"/>
          <w:lang w:val="bg-BG"/>
        </w:rPr>
        <w:t>–</w:t>
      </w:r>
      <w:r w:rsidR="00E12039" w:rsidRPr="00A02A74">
        <w:rPr>
          <w:color w:val="FF0000"/>
          <w:sz w:val="24"/>
          <w:szCs w:val="24"/>
          <w:lang w:val="bg-BG"/>
        </w:rPr>
        <w:t xml:space="preserve"> </w:t>
      </w:r>
      <w:r w:rsidR="00E12039" w:rsidRPr="00F87FC9">
        <w:rPr>
          <w:color w:val="000000" w:themeColor="text1"/>
          <w:sz w:val="24"/>
          <w:szCs w:val="24"/>
          <w:lang w:val="bg-BG"/>
        </w:rPr>
        <w:t xml:space="preserve">отчисления по чл. 60 и 64 </w:t>
      </w:r>
      <w:r w:rsidRPr="00F87FC9">
        <w:rPr>
          <w:color w:val="000000" w:themeColor="text1"/>
          <w:sz w:val="24"/>
          <w:szCs w:val="24"/>
          <w:lang w:val="bg-BG"/>
        </w:rPr>
        <w:t>от ЗУО, дължими за месеци 10, 11 и 12 2023 год.</w:t>
      </w:r>
      <w:r>
        <w:rPr>
          <w:color w:val="000000" w:themeColor="text1"/>
          <w:sz w:val="24"/>
          <w:szCs w:val="24"/>
          <w:lang w:val="bg-BG"/>
        </w:rPr>
        <w:t>, през 2023 г. отложихме внасянето им, предвид това средствата с които разполагаме, да се ползват за обезпечаване на дейностите по отпадъците.</w:t>
      </w:r>
    </w:p>
    <w:p w14:paraId="1154080D" w14:textId="0B2747AA" w:rsidR="00BC23D2" w:rsidRPr="007D14D2" w:rsidRDefault="00D55D6C" w:rsidP="007D14D2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F87FC9">
        <w:rPr>
          <w:color w:val="000000" w:themeColor="text1"/>
          <w:sz w:val="24"/>
          <w:szCs w:val="24"/>
          <w:lang w:val="bg-BG"/>
        </w:rPr>
        <w:t xml:space="preserve">- </w:t>
      </w:r>
      <w:r w:rsidR="00F87FC9" w:rsidRPr="00F87FC9">
        <w:rPr>
          <w:color w:val="000000" w:themeColor="text1"/>
          <w:sz w:val="24"/>
          <w:szCs w:val="24"/>
          <w:lang w:val="en-US"/>
        </w:rPr>
        <w:t>213</w:t>
      </w:r>
      <w:r w:rsidR="007F3294" w:rsidRPr="00F87FC9">
        <w:rPr>
          <w:color w:val="000000" w:themeColor="text1"/>
          <w:sz w:val="24"/>
          <w:szCs w:val="24"/>
          <w:lang w:val="bg-BG"/>
        </w:rPr>
        <w:t xml:space="preserve"> </w:t>
      </w:r>
      <w:r w:rsidR="00F87FC9" w:rsidRPr="00F87FC9">
        <w:rPr>
          <w:color w:val="000000" w:themeColor="text1"/>
          <w:sz w:val="24"/>
          <w:szCs w:val="24"/>
          <w:lang w:val="en-US"/>
        </w:rPr>
        <w:t>000</w:t>
      </w:r>
      <w:r w:rsidR="007F3294" w:rsidRPr="00F87FC9">
        <w:rPr>
          <w:color w:val="000000" w:themeColor="text1"/>
          <w:sz w:val="24"/>
          <w:szCs w:val="24"/>
          <w:lang w:val="bg-BG"/>
        </w:rPr>
        <w:t xml:space="preserve"> лв. </w:t>
      </w:r>
      <w:r w:rsidR="006B1708" w:rsidRPr="00F87FC9">
        <w:rPr>
          <w:color w:val="000000" w:themeColor="text1"/>
          <w:sz w:val="24"/>
          <w:szCs w:val="24"/>
          <w:lang w:val="bg-BG"/>
        </w:rPr>
        <w:t xml:space="preserve">– такса депо „Братово” </w:t>
      </w:r>
      <w:r w:rsidR="007F3294" w:rsidRPr="00F87FC9">
        <w:rPr>
          <w:color w:val="000000" w:themeColor="text1"/>
          <w:sz w:val="24"/>
          <w:szCs w:val="24"/>
          <w:lang w:val="bg-BG"/>
        </w:rPr>
        <w:t>/</w:t>
      </w:r>
      <w:r w:rsidR="006B1708" w:rsidRPr="00F87FC9">
        <w:rPr>
          <w:color w:val="000000" w:themeColor="text1"/>
          <w:sz w:val="24"/>
          <w:szCs w:val="24"/>
          <w:lang w:val="bg-BG"/>
        </w:rPr>
        <w:t xml:space="preserve"> заложени в план-сметката </w:t>
      </w:r>
      <w:r w:rsidR="00F87FC9" w:rsidRPr="00F87FC9">
        <w:rPr>
          <w:color w:val="000000" w:themeColor="text1"/>
          <w:sz w:val="24"/>
          <w:szCs w:val="24"/>
          <w:lang w:val="bg-BG"/>
        </w:rPr>
        <w:t>259 2</w:t>
      </w:r>
      <w:r w:rsidRPr="00F87FC9">
        <w:rPr>
          <w:color w:val="000000" w:themeColor="text1"/>
          <w:sz w:val="24"/>
          <w:szCs w:val="24"/>
          <w:lang w:val="bg-BG"/>
        </w:rPr>
        <w:t>00 лв.</w:t>
      </w:r>
      <w:r w:rsidR="007F3294" w:rsidRPr="00F87FC9">
        <w:rPr>
          <w:color w:val="000000" w:themeColor="text1"/>
          <w:sz w:val="24"/>
          <w:szCs w:val="24"/>
          <w:lang w:val="bg-BG"/>
        </w:rPr>
        <w:t>/</w:t>
      </w:r>
      <w:r w:rsidR="006B1708" w:rsidRPr="00F87FC9">
        <w:rPr>
          <w:color w:val="000000" w:themeColor="text1"/>
          <w:sz w:val="24"/>
          <w:szCs w:val="24"/>
          <w:lang w:val="bg-BG"/>
        </w:rPr>
        <w:t>,</w:t>
      </w:r>
      <w:r w:rsidR="007F3294" w:rsidRPr="00F87FC9">
        <w:rPr>
          <w:color w:val="000000" w:themeColor="text1"/>
          <w:sz w:val="24"/>
          <w:szCs w:val="24"/>
          <w:lang w:val="bg-BG"/>
        </w:rPr>
        <w:t xml:space="preserve"> </w:t>
      </w:r>
      <w:r w:rsidR="006B1708" w:rsidRPr="00F87FC9">
        <w:rPr>
          <w:color w:val="000000" w:themeColor="text1"/>
          <w:sz w:val="24"/>
          <w:szCs w:val="24"/>
          <w:lang w:val="bg-BG"/>
        </w:rPr>
        <w:t xml:space="preserve">изпълнение  </w:t>
      </w:r>
      <w:r w:rsidR="00F87FC9" w:rsidRPr="00F87FC9">
        <w:rPr>
          <w:color w:val="000000" w:themeColor="text1"/>
          <w:sz w:val="24"/>
          <w:szCs w:val="24"/>
          <w:lang w:val="bg-BG"/>
        </w:rPr>
        <w:t xml:space="preserve">82,18 </w:t>
      </w:r>
      <w:r w:rsidR="007F3294" w:rsidRPr="00F87FC9">
        <w:rPr>
          <w:color w:val="000000" w:themeColor="text1"/>
          <w:sz w:val="24"/>
          <w:szCs w:val="24"/>
          <w:lang w:val="bg-BG"/>
        </w:rPr>
        <w:t>%</w:t>
      </w:r>
    </w:p>
    <w:p w14:paraId="5FC5A68C" w14:textId="202AFB6A" w:rsidR="00F52C17" w:rsidRPr="008912C2" w:rsidRDefault="00F52C17" w:rsidP="00F52C17">
      <w:pPr>
        <w:jc w:val="both"/>
        <w:rPr>
          <w:bCs/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ab/>
      </w:r>
      <w:r w:rsidRPr="00185E5B">
        <w:rPr>
          <w:color w:val="000000" w:themeColor="text1"/>
          <w:sz w:val="24"/>
          <w:szCs w:val="24"/>
          <w:lang w:val="bg-BG"/>
        </w:rPr>
        <w:t>Количествата битови отпадъци, приети н</w:t>
      </w:r>
      <w:r w:rsidR="00375E6A" w:rsidRPr="00185E5B">
        <w:rPr>
          <w:color w:val="000000" w:themeColor="text1"/>
          <w:sz w:val="24"/>
          <w:szCs w:val="24"/>
          <w:lang w:val="bg-BG"/>
        </w:rPr>
        <w:t xml:space="preserve">а депо Братово по месеци </w:t>
      </w:r>
      <w:r w:rsidR="00511316">
        <w:rPr>
          <w:color w:val="000000" w:themeColor="text1"/>
          <w:sz w:val="24"/>
          <w:szCs w:val="24"/>
          <w:lang w:val="bg-BG"/>
        </w:rPr>
        <w:t>за 2024</w:t>
      </w:r>
      <w:r w:rsidRPr="00185E5B">
        <w:rPr>
          <w:color w:val="000000" w:themeColor="text1"/>
          <w:sz w:val="24"/>
          <w:szCs w:val="24"/>
          <w:lang w:val="bg-BG"/>
        </w:rPr>
        <w:t xml:space="preserve"> г. са посочен</w:t>
      </w:r>
      <w:r w:rsidR="00375E6A" w:rsidRPr="00185E5B">
        <w:rPr>
          <w:color w:val="000000" w:themeColor="text1"/>
          <w:sz w:val="24"/>
          <w:szCs w:val="24"/>
          <w:lang w:val="bg-BG"/>
        </w:rPr>
        <w:t>и в с</w:t>
      </w:r>
      <w:r w:rsidR="00372AF8">
        <w:rPr>
          <w:color w:val="000000" w:themeColor="text1"/>
          <w:sz w:val="24"/>
          <w:szCs w:val="24"/>
          <w:lang w:val="bg-BG"/>
        </w:rPr>
        <w:t>правката по-долу, към м. 10.2024</w:t>
      </w:r>
      <w:r w:rsidRPr="00185E5B">
        <w:rPr>
          <w:color w:val="000000" w:themeColor="text1"/>
          <w:sz w:val="24"/>
          <w:szCs w:val="24"/>
          <w:lang w:val="bg-BG"/>
        </w:rPr>
        <w:t xml:space="preserve"> г. количеството е </w:t>
      </w:r>
      <w:r w:rsidR="00372AF8">
        <w:rPr>
          <w:bCs/>
          <w:color w:val="000000" w:themeColor="text1"/>
          <w:sz w:val="24"/>
          <w:szCs w:val="24"/>
          <w:lang w:val="bg-BG" w:eastAsia="bg-BG"/>
        </w:rPr>
        <w:t>6063.744</w:t>
      </w:r>
      <w:r w:rsidR="004B22BB" w:rsidRPr="003701C6">
        <w:rPr>
          <w:bCs/>
          <w:sz w:val="24"/>
          <w:szCs w:val="24"/>
          <w:lang w:val="en-US" w:eastAsia="bg-BG"/>
        </w:rPr>
        <w:t xml:space="preserve"> </w:t>
      </w:r>
      <w:r w:rsidR="004B22BB" w:rsidRPr="003701C6">
        <w:rPr>
          <w:bCs/>
          <w:sz w:val="24"/>
          <w:szCs w:val="24"/>
          <w:lang w:val="bg-BG" w:eastAsia="bg-BG"/>
        </w:rPr>
        <w:t>т</w:t>
      </w:r>
      <w:r w:rsidR="00372AF8">
        <w:rPr>
          <w:bCs/>
          <w:sz w:val="24"/>
          <w:szCs w:val="24"/>
          <w:lang w:val="bg-BG" w:eastAsia="bg-BG"/>
        </w:rPr>
        <w:t>, с 67,876 т по-малко за същия период на предходната година.</w:t>
      </w:r>
      <w:r w:rsidR="008912C2">
        <w:rPr>
          <w:bCs/>
          <w:sz w:val="24"/>
          <w:szCs w:val="24"/>
          <w:lang w:val="en-US" w:eastAsia="bg-BG"/>
        </w:rPr>
        <w:t xml:space="preserve"> </w:t>
      </w:r>
      <w:r w:rsidR="008912C2" w:rsidRPr="0005276E">
        <w:rPr>
          <w:bCs/>
          <w:sz w:val="24"/>
          <w:szCs w:val="24"/>
          <w:lang w:val="bg-BG" w:eastAsia="bg-BG"/>
        </w:rPr>
        <w:t>За 202</w:t>
      </w:r>
      <w:r w:rsidR="00A45E90" w:rsidRPr="0005276E">
        <w:rPr>
          <w:bCs/>
          <w:sz w:val="24"/>
          <w:szCs w:val="24"/>
          <w:lang w:val="bg-BG" w:eastAsia="bg-BG"/>
        </w:rPr>
        <w:t>3</w:t>
      </w:r>
      <w:r w:rsidR="008912C2" w:rsidRPr="0005276E">
        <w:rPr>
          <w:bCs/>
          <w:sz w:val="24"/>
          <w:szCs w:val="24"/>
          <w:lang w:val="bg-BG" w:eastAsia="bg-BG"/>
        </w:rPr>
        <w:t xml:space="preserve"> год. общото колич</w:t>
      </w:r>
      <w:r w:rsidR="00A45E90" w:rsidRPr="0005276E">
        <w:rPr>
          <w:bCs/>
          <w:sz w:val="24"/>
          <w:szCs w:val="24"/>
          <w:lang w:val="bg-BG" w:eastAsia="bg-BG"/>
        </w:rPr>
        <w:t>ество</w:t>
      </w:r>
      <w:r w:rsidR="008912C2" w:rsidRPr="0005276E">
        <w:rPr>
          <w:bCs/>
          <w:sz w:val="24"/>
          <w:szCs w:val="24"/>
          <w:lang w:val="bg-BG" w:eastAsia="bg-BG"/>
        </w:rPr>
        <w:t xml:space="preserve"> е</w:t>
      </w:r>
      <w:r w:rsidR="0005276E">
        <w:rPr>
          <w:bCs/>
          <w:sz w:val="24"/>
          <w:szCs w:val="24"/>
          <w:lang w:val="bg-BG" w:eastAsia="bg-BG"/>
        </w:rPr>
        <w:t xml:space="preserve"> 7230,680 т.</w:t>
      </w:r>
    </w:p>
    <w:p w14:paraId="1DC738F4" w14:textId="4BC8EF60" w:rsidR="00436DB2" w:rsidRDefault="00436DB2" w:rsidP="004F642F">
      <w:pPr>
        <w:jc w:val="both"/>
        <w:rPr>
          <w:sz w:val="24"/>
          <w:szCs w:val="24"/>
          <w:lang w:val="bg-BG"/>
        </w:rPr>
      </w:pPr>
    </w:p>
    <w:tbl>
      <w:tblPr>
        <w:tblW w:w="7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200"/>
        <w:gridCol w:w="1445"/>
        <w:gridCol w:w="1680"/>
      </w:tblGrid>
      <w:tr w:rsidR="00372AF8" w:rsidRPr="00372AF8" w14:paraId="433DC5C0" w14:textId="77777777" w:rsidTr="00372AF8">
        <w:trPr>
          <w:trHeight w:val="12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BD86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Месец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63E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Сепариране и депониране на смесени битови отпадъци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0BD30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Депониране на смесени битови отпадъци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D29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Общо</w:t>
            </w:r>
          </w:p>
        </w:tc>
      </w:tr>
      <w:tr w:rsidR="00372AF8" w:rsidRPr="00372AF8" w14:paraId="05F40496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802" w14:textId="77777777" w:rsidR="00372AF8" w:rsidRPr="00372AF8" w:rsidRDefault="00372AF8" w:rsidP="00372AF8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</w:pPr>
            <w:r w:rsidRPr="00372AF8"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75BA" w14:textId="77777777" w:rsidR="00372AF8" w:rsidRPr="00372AF8" w:rsidRDefault="00372AF8" w:rsidP="00372AF8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</w:pPr>
            <w:r w:rsidRPr="00372AF8"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219B" w14:textId="77777777" w:rsidR="00372AF8" w:rsidRPr="00372AF8" w:rsidRDefault="00372AF8" w:rsidP="00372AF8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</w:pPr>
            <w:r w:rsidRPr="00372AF8"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AA0" w14:textId="77777777" w:rsidR="00372AF8" w:rsidRPr="00372AF8" w:rsidRDefault="00372AF8" w:rsidP="00372AF8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</w:pPr>
            <w:r w:rsidRPr="00372AF8">
              <w:rPr>
                <w:b/>
                <w:bCs/>
                <w:i/>
                <w:iCs/>
                <w:color w:val="000000"/>
                <w:sz w:val="20"/>
                <w:lang w:val="bg-BG" w:eastAsia="bg-BG"/>
              </w:rPr>
              <w:t>4</w:t>
            </w:r>
          </w:p>
        </w:tc>
      </w:tr>
      <w:tr w:rsidR="00372AF8" w:rsidRPr="00372AF8" w14:paraId="16F45624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467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 xml:space="preserve">ЯНУАРИ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302C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500,380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6F275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1,110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0B1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501,490</w:t>
            </w:r>
          </w:p>
        </w:tc>
      </w:tr>
      <w:tr w:rsidR="00372AF8" w:rsidRPr="00372AF8" w14:paraId="59DD85CC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3A0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ФЕВРУАРИ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5A515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502,980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AD5F1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B0C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502,980</w:t>
            </w:r>
          </w:p>
        </w:tc>
      </w:tr>
      <w:tr w:rsidR="00372AF8" w:rsidRPr="00372AF8" w14:paraId="7C1DD08B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C62B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МАРТ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180B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549,240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C2F37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0,187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D49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549,427</w:t>
            </w:r>
          </w:p>
        </w:tc>
      </w:tr>
      <w:tr w:rsidR="00372AF8" w:rsidRPr="00372AF8" w14:paraId="11D0011E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5B56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АПРИЛ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A904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658,200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2CFD4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0,333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589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658,533</w:t>
            </w:r>
          </w:p>
        </w:tc>
      </w:tr>
      <w:tr w:rsidR="00372AF8" w:rsidRPr="00372AF8" w14:paraId="487C9007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A626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МАЙ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E003B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586,960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BE29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5DC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586,960</w:t>
            </w:r>
          </w:p>
        </w:tc>
      </w:tr>
      <w:tr w:rsidR="00372AF8" w:rsidRPr="00372AF8" w14:paraId="5E38EAD0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4D7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ЮНИ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3E650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544,920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6ECB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0,544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284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545,464</w:t>
            </w:r>
          </w:p>
        </w:tc>
      </w:tr>
      <w:tr w:rsidR="00372AF8" w:rsidRPr="00372AF8" w14:paraId="7894BE92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6F4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ЮЛИ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88CDE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705,000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EC67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766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705,000</w:t>
            </w:r>
          </w:p>
        </w:tc>
      </w:tr>
      <w:tr w:rsidR="00372AF8" w:rsidRPr="00372AF8" w14:paraId="0014B903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1EB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АВГУСТ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F060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663,980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48464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0,490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149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664,470</w:t>
            </w:r>
          </w:p>
        </w:tc>
      </w:tr>
      <w:tr w:rsidR="00372AF8" w:rsidRPr="00372AF8" w14:paraId="42924D38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340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СЕПТЕМВРИ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89B4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661,300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A27F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F63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661,300</w:t>
            </w:r>
          </w:p>
        </w:tc>
      </w:tr>
      <w:tr w:rsidR="00372AF8" w:rsidRPr="00372AF8" w14:paraId="6F1535EC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889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ОКТОМВРИ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956B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688,120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05CF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6A1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688,120</w:t>
            </w:r>
          </w:p>
        </w:tc>
      </w:tr>
      <w:tr w:rsidR="00372AF8" w:rsidRPr="00372AF8" w14:paraId="553065D4" w14:textId="77777777" w:rsidTr="00372AF8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D42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НОЕМВРИ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1CD75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3C8FC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5054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0,000</w:t>
            </w:r>
          </w:p>
        </w:tc>
      </w:tr>
      <w:tr w:rsidR="00372AF8" w:rsidRPr="00372AF8" w14:paraId="14F71860" w14:textId="77777777" w:rsidTr="00372AF8">
        <w:trPr>
          <w:trHeight w:val="33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6283" w14:textId="77777777" w:rsidR="00372AF8" w:rsidRPr="00372AF8" w:rsidRDefault="00372AF8" w:rsidP="00372AF8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ДЕКЕМВРИ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1608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ED99" w14:textId="77777777" w:rsidR="00372AF8" w:rsidRPr="00372AF8" w:rsidRDefault="00372AF8" w:rsidP="00372AF8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55E" w14:textId="77777777" w:rsidR="00372AF8" w:rsidRPr="00372AF8" w:rsidRDefault="00372AF8" w:rsidP="00372AF8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color w:val="000000"/>
                <w:sz w:val="24"/>
                <w:szCs w:val="24"/>
                <w:lang w:val="bg-BG" w:eastAsia="bg-BG"/>
              </w:rPr>
              <w:t>0,000</w:t>
            </w:r>
          </w:p>
        </w:tc>
      </w:tr>
      <w:tr w:rsidR="00372AF8" w:rsidRPr="00372AF8" w14:paraId="65653CFC" w14:textId="77777777" w:rsidTr="00372AF8">
        <w:trPr>
          <w:trHeight w:val="33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ECA74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AB18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6061,080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58139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2,664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B48D1" w14:textId="77777777" w:rsidR="00372AF8" w:rsidRPr="00372AF8" w:rsidRDefault="00372AF8" w:rsidP="00372AF8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72AF8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6063,744</w:t>
            </w:r>
          </w:p>
        </w:tc>
      </w:tr>
    </w:tbl>
    <w:p w14:paraId="39805D5B" w14:textId="7129F84B" w:rsidR="00B91B53" w:rsidRPr="0085704F" w:rsidRDefault="00DA0FF8" w:rsidP="00491AC5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85704F">
        <w:rPr>
          <w:color w:val="000000" w:themeColor="text1"/>
          <w:sz w:val="24"/>
          <w:szCs w:val="24"/>
          <w:lang w:val="bg-BG"/>
        </w:rPr>
        <w:t>За</w:t>
      </w:r>
      <w:r w:rsidRPr="0085704F">
        <w:rPr>
          <w:b/>
          <w:color w:val="000000" w:themeColor="text1"/>
          <w:sz w:val="24"/>
          <w:szCs w:val="24"/>
          <w:lang w:val="bg-BG"/>
        </w:rPr>
        <w:t xml:space="preserve"> п</w:t>
      </w:r>
      <w:r w:rsidR="00B91B53" w:rsidRPr="0085704F">
        <w:rPr>
          <w:b/>
          <w:color w:val="000000" w:themeColor="text1"/>
          <w:sz w:val="24"/>
          <w:szCs w:val="24"/>
          <w:lang w:val="bg-BG"/>
        </w:rPr>
        <w:t>оддържане на чистотата на териториите за обществено ползване</w:t>
      </w:r>
      <w:r w:rsidRPr="0085704F">
        <w:rPr>
          <w:b/>
          <w:color w:val="000000" w:themeColor="text1"/>
          <w:sz w:val="24"/>
          <w:szCs w:val="24"/>
          <w:lang w:val="bg-BG"/>
        </w:rPr>
        <w:t xml:space="preserve"> -</w:t>
      </w:r>
      <w:r w:rsidR="00E23AE6" w:rsidRPr="0085704F">
        <w:rPr>
          <w:color w:val="000000" w:themeColor="text1"/>
          <w:sz w:val="24"/>
          <w:szCs w:val="24"/>
          <w:lang w:val="bg-BG"/>
        </w:rPr>
        <w:t xml:space="preserve"> предвидените средства за 2024</w:t>
      </w:r>
      <w:r w:rsidRPr="0085704F">
        <w:rPr>
          <w:color w:val="000000" w:themeColor="text1"/>
          <w:sz w:val="24"/>
          <w:szCs w:val="24"/>
          <w:lang w:val="bg-BG"/>
        </w:rPr>
        <w:t xml:space="preserve"> г. за тази дейност в план-сметката са в размер</w:t>
      </w:r>
      <w:r w:rsidR="00B91B53" w:rsidRPr="0085704F">
        <w:rPr>
          <w:color w:val="000000" w:themeColor="text1"/>
          <w:sz w:val="24"/>
          <w:szCs w:val="24"/>
          <w:lang w:val="bg-BG"/>
        </w:rPr>
        <w:t xml:space="preserve"> </w:t>
      </w:r>
      <w:r w:rsidR="00E23AE6" w:rsidRPr="0085704F">
        <w:rPr>
          <w:b/>
          <w:color w:val="000000" w:themeColor="text1"/>
          <w:sz w:val="24"/>
          <w:szCs w:val="24"/>
          <w:lang w:val="bg-BG"/>
        </w:rPr>
        <w:t>400</w:t>
      </w:r>
      <w:r w:rsidR="009618E8" w:rsidRPr="0085704F">
        <w:rPr>
          <w:b/>
          <w:color w:val="000000" w:themeColor="text1"/>
          <w:sz w:val="24"/>
          <w:szCs w:val="24"/>
          <w:lang w:val="bg-BG"/>
        </w:rPr>
        <w:t> </w:t>
      </w:r>
      <w:r w:rsidR="00E23AE6" w:rsidRPr="0085704F">
        <w:rPr>
          <w:b/>
          <w:color w:val="000000" w:themeColor="text1"/>
          <w:sz w:val="24"/>
          <w:szCs w:val="24"/>
          <w:lang w:val="bg-BG"/>
        </w:rPr>
        <w:t>988</w:t>
      </w:r>
      <w:r w:rsidR="009618E8" w:rsidRPr="0085704F">
        <w:rPr>
          <w:b/>
          <w:color w:val="000000" w:themeColor="text1"/>
          <w:sz w:val="24"/>
          <w:szCs w:val="24"/>
          <w:lang w:val="bg-BG"/>
        </w:rPr>
        <w:t xml:space="preserve"> лв., </w:t>
      </w:r>
      <w:r w:rsidR="00E23AE6" w:rsidRPr="0085704F">
        <w:rPr>
          <w:color w:val="000000" w:themeColor="text1"/>
          <w:sz w:val="24"/>
          <w:szCs w:val="24"/>
          <w:lang w:val="bg-BG"/>
        </w:rPr>
        <w:t>към края на м. октомври 2024</w:t>
      </w:r>
      <w:r w:rsidR="009618E8" w:rsidRPr="0085704F">
        <w:rPr>
          <w:color w:val="000000" w:themeColor="text1"/>
          <w:sz w:val="24"/>
          <w:szCs w:val="24"/>
          <w:lang w:val="bg-BG"/>
        </w:rPr>
        <w:t xml:space="preserve"> г. са изразходени</w:t>
      </w:r>
      <w:r w:rsidRPr="0085704F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550EF4" w:rsidRPr="0085704F">
        <w:rPr>
          <w:b/>
          <w:color w:val="000000" w:themeColor="text1"/>
          <w:sz w:val="24"/>
          <w:szCs w:val="24"/>
          <w:lang w:val="bg-BG"/>
        </w:rPr>
        <w:t>514 866</w:t>
      </w:r>
      <w:r w:rsidR="009618E8" w:rsidRPr="0085704F">
        <w:rPr>
          <w:b/>
          <w:color w:val="000000" w:themeColor="text1"/>
          <w:sz w:val="24"/>
          <w:szCs w:val="24"/>
          <w:lang w:val="bg-BG"/>
        </w:rPr>
        <w:t xml:space="preserve"> лв.</w:t>
      </w:r>
      <w:r w:rsidR="00B91B53" w:rsidRPr="0085704F">
        <w:rPr>
          <w:b/>
          <w:color w:val="000000" w:themeColor="text1"/>
          <w:sz w:val="24"/>
          <w:szCs w:val="24"/>
          <w:lang w:val="bg-BG"/>
        </w:rPr>
        <w:t>:</w:t>
      </w:r>
    </w:p>
    <w:p w14:paraId="0C8A37F7" w14:textId="612FD876" w:rsidR="00B91B53" w:rsidRPr="0085704F" w:rsidRDefault="00BF3990" w:rsidP="00B91B53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85704F">
        <w:rPr>
          <w:color w:val="000000" w:themeColor="text1"/>
          <w:sz w:val="24"/>
          <w:szCs w:val="24"/>
          <w:lang w:val="bg-BG"/>
        </w:rPr>
        <w:t>- 239 703</w:t>
      </w:r>
      <w:r w:rsidR="009618E8" w:rsidRPr="0085704F">
        <w:rPr>
          <w:color w:val="000000" w:themeColor="text1"/>
          <w:sz w:val="24"/>
          <w:szCs w:val="24"/>
          <w:lang w:val="bg-BG"/>
        </w:rPr>
        <w:t xml:space="preserve"> - почистване на улици, площади, алеи, градски парк, метене, машинно и ръчно събиране и извозване на отпадъците, /в т.ч. възнаграждения на персонал, задължителни</w:t>
      </w:r>
      <w:r w:rsidR="0085704F" w:rsidRPr="0085704F">
        <w:rPr>
          <w:color w:val="000000" w:themeColor="text1"/>
          <w:sz w:val="24"/>
          <w:szCs w:val="24"/>
          <w:lang w:val="bg-BG"/>
        </w:rPr>
        <w:t xml:space="preserve"> осигур. вноски от работодател,</w:t>
      </w:r>
      <w:r w:rsidR="00B91B53" w:rsidRPr="0085704F">
        <w:rPr>
          <w:color w:val="000000" w:themeColor="text1"/>
          <w:sz w:val="24"/>
          <w:szCs w:val="24"/>
          <w:lang w:val="bg-BG"/>
        </w:rPr>
        <w:t xml:space="preserve"> </w:t>
      </w:r>
      <w:r w:rsidR="00BB2C99" w:rsidRPr="0085704F">
        <w:rPr>
          <w:color w:val="000000" w:themeColor="text1"/>
          <w:sz w:val="24"/>
          <w:szCs w:val="24"/>
          <w:lang w:val="bg-BG"/>
        </w:rPr>
        <w:t xml:space="preserve">/заложени </w:t>
      </w:r>
      <w:r w:rsidRPr="0085704F">
        <w:rPr>
          <w:color w:val="000000" w:themeColor="text1"/>
          <w:sz w:val="24"/>
          <w:szCs w:val="24"/>
          <w:lang w:val="bg-BG"/>
        </w:rPr>
        <w:t>328 941</w:t>
      </w:r>
      <w:r w:rsidR="00B91B53" w:rsidRPr="0085704F">
        <w:rPr>
          <w:color w:val="000000" w:themeColor="text1"/>
          <w:sz w:val="24"/>
          <w:szCs w:val="24"/>
          <w:lang w:val="bg-BG"/>
        </w:rPr>
        <w:t xml:space="preserve"> лв.</w:t>
      </w:r>
      <w:r w:rsidR="00BB2C99" w:rsidRPr="0085704F">
        <w:rPr>
          <w:color w:val="000000" w:themeColor="text1"/>
          <w:sz w:val="24"/>
          <w:szCs w:val="24"/>
          <w:lang w:val="bg-BG"/>
        </w:rPr>
        <w:t>/, изпълнението е</w:t>
      </w:r>
      <w:r w:rsidR="00B91B53" w:rsidRPr="0085704F">
        <w:rPr>
          <w:color w:val="000000" w:themeColor="text1"/>
          <w:sz w:val="24"/>
          <w:szCs w:val="24"/>
          <w:lang w:val="bg-BG"/>
        </w:rPr>
        <w:t xml:space="preserve">  </w:t>
      </w:r>
      <w:r w:rsidR="0085704F" w:rsidRPr="0085704F">
        <w:rPr>
          <w:color w:val="000000" w:themeColor="text1"/>
          <w:sz w:val="24"/>
          <w:szCs w:val="24"/>
          <w:lang w:val="bg-BG"/>
        </w:rPr>
        <w:t xml:space="preserve">72,87 </w:t>
      </w:r>
      <w:r w:rsidR="00C25C5E" w:rsidRPr="0085704F">
        <w:rPr>
          <w:color w:val="000000" w:themeColor="text1"/>
          <w:sz w:val="24"/>
          <w:szCs w:val="24"/>
          <w:lang w:val="bg-BG"/>
        </w:rPr>
        <w:t>%</w:t>
      </w:r>
    </w:p>
    <w:p w14:paraId="7FE66968" w14:textId="1D0D67DC" w:rsidR="00B91B53" w:rsidRPr="0085704F" w:rsidRDefault="00BF3990" w:rsidP="004F642F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85704F">
        <w:rPr>
          <w:color w:val="000000" w:themeColor="text1"/>
          <w:sz w:val="24"/>
          <w:szCs w:val="24"/>
          <w:lang w:val="bg-BG"/>
        </w:rPr>
        <w:t>- 43</w:t>
      </w:r>
      <w:r w:rsidR="00BB2C99" w:rsidRPr="0085704F">
        <w:rPr>
          <w:color w:val="000000" w:themeColor="text1"/>
          <w:sz w:val="24"/>
          <w:szCs w:val="24"/>
          <w:lang w:val="bg-BG"/>
        </w:rPr>
        <w:t> </w:t>
      </w:r>
      <w:r w:rsidRPr="0085704F">
        <w:rPr>
          <w:color w:val="000000" w:themeColor="text1"/>
          <w:sz w:val="24"/>
          <w:szCs w:val="24"/>
          <w:lang w:val="bg-BG"/>
        </w:rPr>
        <w:t>964</w:t>
      </w:r>
      <w:r w:rsidR="00BB2C99" w:rsidRPr="0085704F">
        <w:rPr>
          <w:color w:val="000000" w:themeColor="text1"/>
          <w:sz w:val="24"/>
          <w:szCs w:val="24"/>
          <w:lang w:val="bg-BG"/>
        </w:rPr>
        <w:t xml:space="preserve"> </w:t>
      </w:r>
      <w:r w:rsidR="0085704F" w:rsidRPr="0085704F">
        <w:rPr>
          <w:color w:val="000000" w:themeColor="text1"/>
          <w:sz w:val="24"/>
          <w:szCs w:val="24"/>
          <w:lang w:val="bg-BG"/>
        </w:rPr>
        <w:t>–</w:t>
      </w:r>
      <w:r w:rsidR="00BB2C99" w:rsidRPr="0085704F">
        <w:rPr>
          <w:color w:val="000000" w:themeColor="text1"/>
          <w:sz w:val="24"/>
          <w:szCs w:val="24"/>
          <w:lang w:val="bg-BG"/>
        </w:rPr>
        <w:t xml:space="preserve"> </w:t>
      </w:r>
      <w:r w:rsidR="0085704F" w:rsidRPr="0085704F">
        <w:rPr>
          <w:color w:val="000000" w:themeColor="text1"/>
          <w:sz w:val="24"/>
          <w:szCs w:val="24"/>
          <w:lang w:val="bg-BG"/>
        </w:rPr>
        <w:t xml:space="preserve">издръжка </w:t>
      </w:r>
      <w:r w:rsidR="00BB2C99" w:rsidRPr="0085704F">
        <w:rPr>
          <w:color w:val="000000" w:themeColor="text1"/>
          <w:sz w:val="24"/>
          <w:szCs w:val="24"/>
          <w:lang w:val="bg-BG"/>
        </w:rPr>
        <w:t>почистване на нерегламентирани сметища</w:t>
      </w:r>
      <w:r w:rsidR="00B91B53" w:rsidRPr="0085704F">
        <w:rPr>
          <w:color w:val="000000" w:themeColor="text1"/>
          <w:sz w:val="24"/>
          <w:szCs w:val="24"/>
          <w:lang w:val="bg-BG"/>
        </w:rPr>
        <w:t xml:space="preserve"> /</w:t>
      </w:r>
      <w:r w:rsidR="00BB2C99" w:rsidRPr="0085704F">
        <w:rPr>
          <w:color w:val="000000" w:themeColor="text1"/>
          <w:sz w:val="24"/>
          <w:szCs w:val="24"/>
          <w:lang w:val="bg-BG"/>
        </w:rPr>
        <w:t xml:space="preserve">заложени </w:t>
      </w:r>
      <w:r w:rsidRPr="0085704F">
        <w:rPr>
          <w:color w:val="000000" w:themeColor="text1"/>
          <w:sz w:val="24"/>
          <w:szCs w:val="24"/>
          <w:lang w:val="bg-BG"/>
        </w:rPr>
        <w:t>72 047</w:t>
      </w:r>
      <w:r w:rsidR="00BB2C99" w:rsidRPr="0085704F">
        <w:rPr>
          <w:color w:val="000000" w:themeColor="text1"/>
          <w:sz w:val="24"/>
          <w:szCs w:val="24"/>
          <w:lang w:val="bg-BG"/>
        </w:rPr>
        <w:t>/, изпълнението е</w:t>
      </w:r>
      <w:r w:rsidR="00B91B53" w:rsidRPr="0085704F">
        <w:rPr>
          <w:color w:val="000000" w:themeColor="text1"/>
          <w:sz w:val="24"/>
          <w:szCs w:val="24"/>
          <w:lang w:val="bg-BG"/>
        </w:rPr>
        <w:t xml:space="preserve"> </w:t>
      </w:r>
      <w:r w:rsidR="0085704F" w:rsidRPr="0085704F">
        <w:rPr>
          <w:color w:val="000000" w:themeColor="text1"/>
          <w:sz w:val="24"/>
          <w:szCs w:val="24"/>
          <w:lang w:val="bg-BG"/>
        </w:rPr>
        <w:t>61,0</w:t>
      </w:r>
      <w:r w:rsidR="00BB2C99" w:rsidRPr="0085704F">
        <w:rPr>
          <w:color w:val="000000" w:themeColor="text1"/>
          <w:sz w:val="24"/>
          <w:szCs w:val="24"/>
          <w:lang w:val="bg-BG"/>
        </w:rPr>
        <w:t>2</w:t>
      </w:r>
      <w:r w:rsidR="0085704F" w:rsidRPr="0085704F">
        <w:rPr>
          <w:color w:val="000000" w:themeColor="text1"/>
          <w:sz w:val="24"/>
          <w:szCs w:val="24"/>
          <w:lang w:val="bg-BG"/>
        </w:rPr>
        <w:t xml:space="preserve"> </w:t>
      </w:r>
      <w:r w:rsidR="00C25C5E" w:rsidRPr="0085704F">
        <w:rPr>
          <w:color w:val="000000" w:themeColor="text1"/>
          <w:sz w:val="24"/>
          <w:szCs w:val="24"/>
          <w:lang w:val="bg-BG"/>
        </w:rPr>
        <w:t>%</w:t>
      </w:r>
    </w:p>
    <w:p w14:paraId="0C7B3DEC" w14:textId="73FF114D" w:rsidR="00F52C17" w:rsidRDefault="00BF3990" w:rsidP="00F52C1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="0085704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</w:t>
      </w:r>
      <w:r w:rsidR="00207C0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399</w:t>
      </w:r>
      <w:r w:rsidR="0085704F">
        <w:rPr>
          <w:sz w:val="24"/>
          <w:szCs w:val="24"/>
          <w:lang w:val="bg-BG"/>
        </w:rPr>
        <w:t xml:space="preserve"> - храсторез</w:t>
      </w:r>
    </w:p>
    <w:p w14:paraId="2242B56C" w14:textId="6B8C5EBF" w:rsidR="00BF3990" w:rsidRDefault="00BF3990" w:rsidP="00F52C1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</w:t>
      </w:r>
      <w:r w:rsidR="0085704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229</w:t>
      </w:r>
      <w:r w:rsidR="0085704F">
        <w:rPr>
          <w:sz w:val="24"/>
          <w:szCs w:val="24"/>
          <w:lang w:val="bg-BG"/>
        </w:rPr>
        <w:t> </w:t>
      </w:r>
      <w:r>
        <w:rPr>
          <w:sz w:val="24"/>
          <w:szCs w:val="24"/>
          <w:lang w:val="bg-BG"/>
        </w:rPr>
        <w:t>800</w:t>
      </w:r>
      <w:r w:rsidR="0085704F">
        <w:rPr>
          <w:sz w:val="24"/>
          <w:szCs w:val="24"/>
          <w:lang w:val="bg-BG"/>
        </w:rPr>
        <w:t xml:space="preserve"> – товарен автомобил самосвал, закупен със средства по чл.64 от ЗУО, възстановени ни от РИОСВ.</w:t>
      </w:r>
    </w:p>
    <w:p w14:paraId="097C87DD" w14:textId="77777777" w:rsidR="00BF3990" w:rsidRDefault="00BF3990" w:rsidP="00F52C17">
      <w:pPr>
        <w:jc w:val="both"/>
        <w:rPr>
          <w:sz w:val="24"/>
          <w:szCs w:val="24"/>
          <w:lang w:val="bg-BG"/>
        </w:rPr>
      </w:pPr>
    </w:p>
    <w:p w14:paraId="6F034E97" w14:textId="77777777" w:rsidR="00F52C17" w:rsidRDefault="00F52C17" w:rsidP="00F52C17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>По отношение на приходите:</w:t>
      </w:r>
    </w:p>
    <w:p w14:paraId="6CEAD81C" w14:textId="77777777" w:rsidR="00947D2E" w:rsidRDefault="00947D2E" w:rsidP="00F52C17">
      <w:pPr>
        <w:jc w:val="both"/>
        <w:rPr>
          <w:b/>
          <w:bCs/>
          <w:sz w:val="24"/>
          <w:szCs w:val="24"/>
          <w:lang w:val="bg-BG"/>
        </w:rPr>
      </w:pPr>
    </w:p>
    <w:p w14:paraId="0871A1B0" w14:textId="2A72DBDD" w:rsidR="00F52C17" w:rsidRPr="006B46B0" w:rsidRDefault="00F52C17" w:rsidP="00F52C1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6B46B0">
        <w:rPr>
          <w:sz w:val="24"/>
          <w:szCs w:val="24"/>
          <w:lang w:val="bg-BG"/>
        </w:rPr>
        <w:t xml:space="preserve">По предоставена справка от Дирекция Местни приходи към дата </w:t>
      </w:r>
      <w:r w:rsidRPr="00353DA8">
        <w:rPr>
          <w:b/>
          <w:sz w:val="24"/>
          <w:szCs w:val="24"/>
          <w:lang w:val="en-US"/>
        </w:rPr>
        <w:t>0</w:t>
      </w:r>
      <w:r w:rsidR="004C2C4F" w:rsidRPr="00353DA8">
        <w:rPr>
          <w:b/>
          <w:sz w:val="24"/>
          <w:szCs w:val="24"/>
          <w:lang w:val="bg-BG"/>
        </w:rPr>
        <w:t>1.11</w:t>
      </w:r>
      <w:r w:rsidR="00EA21AB" w:rsidRPr="00353DA8">
        <w:rPr>
          <w:b/>
          <w:sz w:val="24"/>
          <w:szCs w:val="24"/>
          <w:lang w:val="bg-BG"/>
        </w:rPr>
        <w:t>.</w:t>
      </w:r>
      <w:r w:rsidR="00353DA8" w:rsidRPr="00353DA8">
        <w:rPr>
          <w:b/>
          <w:sz w:val="24"/>
          <w:szCs w:val="24"/>
          <w:lang w:val="bg-BG"/>
        </w:rPr>
        <w:t>2024</w:t>
      </w:r>
      <w:r w:rsidRPr="00353DA8">
        <w:rPr>
          <w:b/>
          <w:sz w:val="24"/>
          <w:szCs w:val="24"/>
          <w:lang w:val="bg-BG"/>
        </w:rPr>
        <w:t xml:space="preserve"> год.</w:t>
      </w:r>
      <w:r w:rsidRPr="006B46B0">
        <w:rPr>
          <w:sz w:val="24"/>
          <w:szCs w:val="24"/>
          <w:lang w:val="bg-BG"/>
        </w:rPr>
        <w:t xml:space="preserve"> са събрани суми за Такса битови отпадъци както следва:</w:t>
      </w:r>
    </w:p>
    <w:p w14:paraId="0A5485A1" w14:textId="77777777" w:rsidR="00F52C17" w:rsidRPr="00CF7877" w:rsidRDefault="00F52C17" w:rsidP="00F52C17">
      <w:pPr>
        <w:jc w:val="both"/>
        <w:rPr>
          <w:color w:val="FF0000"/>
          <w:sz w:val="24"/>
          <w:szCs w:val="24"/>
          <w:lang w:val="bg-BG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831"/>
        <w:gridCol w:w="1701"/>
        <w:gridCol w:w="1134"/>
        <w:gridCol w:w="1474"/>
        <w:gridCol w:w="1701"/>
      </w:tblGrid>
      <w:tr w:rsidR="00941B59" w:rsidRPr="0038267D" w14:paraId="419F772D" w14:textId="77777777" w:rsidTr="00941B59">
        <w:trPr>
          <w:trHeight w:val="33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716CD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2A1D9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Облог текуща година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C079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Вноски текуща година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FB61B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% тек.год.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9DC9C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Вноски по недобор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2C5B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Общо внесени</w:t>
            </w:r>
          </w:p>
        </w:tc>
      </w:tr>
      <w:tr w:rsidR="00941B59" w:rsidRPr="00941B59" w14:paraId="7CEB890A" w14:textId="77777777" w:rsidTr="00941B59">
        <w:trPr>
          <w:trHeight w:val="33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BC434" w14:textId="77777777" w:rsidR="00941B59" w:rsidRPr="00941B59" w:rsidRDefault="00941B59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2C3F9" w14:textId="77777777" w:rsidR="00941B59" w:rsidRPr="00941B59" w:rsidRDefault="00941B59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5136D" w14:textId="77777777" w:rsidR="00941B59" w:rsidRPr="00941B59" w:rsidRDefault="00941B59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32FC" w14:textId="77777777" w:rsidR="00941B59" w:rsidRPr="00941B59" w:rsidRDefault="00941B59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BC716" w14:textId="77777777" w:rsidR="00941B59" w:rsidRPr="00941B59" w:rsidRDefault="00941B59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17328" w14:textId="77777777" w:rsidR="00941B59" w:rsidRPr="00941B59" w:rsidRDefault="00941B59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3+5</w:t>
            </w:r>
          </w:p>
        </w:tc>
      </w:tr>
      <w:tr w:rsidR="00941B59" w:rsidRPr="00941B59" w14:paraId="5C541D7B" w14:textId="77777777" w:rsidTr="00941B59">
        <w:trPr>
          <w:trHeight w:val="33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537B8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Физ.лица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8E0C" w14:textId="7EF43172" w:rsidR="00941B59" w:rsidRPr="00941B59" w:rsidRDefault="00225F01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bookmarkStart w:id="1" w:name="_Hlk183036797"/>
            <w:r>
              <w:rPr>
                <w:color w:val="000000"/>
                <w:sz w:val="24"/>
                <w:szCs w:val="24"/>
                <w:lang w:val="bg-BG" w:eastAsia="bg-BG"/>
              </w:rPr>
              <w:t>937059.16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341B" w14:textId="60633559" w:rsidR="00941B59" w:rsidRPr="00493340" w:rsidRDefault="00493340" w:rsidP="00941B59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493340">
              <w:rPr>
                <w:sz w:val="24"/>
                <w:szCs w:val="24"/>
                <w:lang w:val="bg-BG" w:eastAsia="bg-BG"/>
              </w:rPr>
              <w:t>680575</w:t>
            </w:r>
            <w:r w:rsidR="00225F01" w:rsidRPr="00493340">
              <w:rPr>
                <w:sz w:val="24"/>
                <w:szCs w:val="24"/>
                <w:lang w:val="bg-BG" w:eastAsia="bg-BG"/>
              </w:rPr>
              <w:t>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8D02B" w14:textId="579E42E1" w:rsidR="00941B59" w:rsidRPr="00941B59" w:rsidRDefault="00353DA8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72.6</w:t>
            </w:r>
            <w:r w:rsidR="0051045B">
              <w:rPr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6CBBA" w14:textId="1E5F54AA" w:rsidR="00941B59" w:rsidRPr="00493340" w:rsidRDefault="00493340" w:rsidP="00941B59">
            <w:pPr>
              <w:jc w:val="center"/>
              <w:rPr>
                <w:sz w:val="24"/>
                <w:szCs w:val="24"/>
                <w:lang w:val="bg-BG" w:eastAsia="bg-BG"/>
              </w:rPr>
            </w:pPr>
            <w:r w:rsidRPr="00493340">
              <w:rPr>
                <w:sz w:val="24"/>
                <w:szCs w:val="24"/>
                <w:lang w:val="bg-BG" w:eastAsia="bg-BG"/>
              </w:rPr>
              <w:t>158350</w:t>
            </w:r>
            <w:r w:rsidR="00225F01" w:rsidRPr="00493340">
              <w:rPr>
                <w:sz w:val="24"/>
                <w:szCs w:val="24"/>
                <w:lang w:val="bg-BG" w:eastAsia="bg-BG"/>
              </w:rPr>
              <w:t>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6AB3" w14:textId="7C82834B" w:rsidR="00941B59" w:rsidRPr="00941B59" w:rsidRDefault="00225F01" w:rsidP="00941B59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838926.5</w:t>
            </w:r>
            <w:r w:rsidR="0038267D">
              <w:rPr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</w:tr>
      <w:tr w:rsidR="00941B59" w:rsidRPr="00941B59" w14:paraId="4C631B38" w14:textId="77777777" w:rsidTr="00941B59">
        <w:trPr>
          <w:trHeight w:val="33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BEA53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Юрид.лица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9488B" w14:textId="2B41D814" w:rsidR="00941B59" w:rsidRPr="000B016A" w:rsidRDefault="00353DA8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bookmarkStart w:id="2" w:name="_Hlk183036839"/>
            <w:r w:rsidRPr="000B016A">
              <w:rPr>
                <w:color w:val="000000" w:themeColor="text1"/>
                <w:sz w:val="24"/>
                <w:szCs w:val="24"/>
                <w:lang w:val="bg-BG" w:eastAsia="bg-BG"/>
              </w:rPr>
              <w:t>997761.28</w:t>
            </w:r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E6E4" w14:textId="191392AB" w:rsidR="00941B59" w:rsidRPr="000B016A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0B016A">
              <w:rPr>
                <w:color w:val="000000" w:themeColor="text1"/>
                <w:sz w:val="24"/>
                <w:szCs w:val="24"/>
                <w:lang w:val="bg-BG" w:eastAsia="bg-BG"/>
              </w:rPr>
              <w:t>826756.39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B654" w14:textId="41F18607" w:rsidR="00941B59" w:rsidRPr="000B016A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0B016A">
              <w:rPr>
                <w:color w:val="000000" w:themeColor="text1"/>
                <w:sz w:val="24"/>
                <w:szCs w:val="24"/>
                <w:lang w:val="bg-BG" w:eastAsia="bg-BG"/>
              </w:rPr>
              <w:t>82.86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BE4F" w14:textId="1BE00AA1" w:rsidR="00941B59" w:rsidRPr="000B016A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0B016A">
              <w:rPr>
                <w:color w:val="000000" w:themeColor="text1"/>
                <w:sz w:val="24"/>
                <w:szCs w:val="24"/>
                <w:lang w:val="bg-BG" w:eastAsia="bg-BG"/>
              </w:rPr>
              <w:t>122965.25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AB809" w14:textId="4E407E7E" w:rsidR="00941B59" w:rsidRPr="000B016A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0B016A">
              <w:rPr>
                <w:color w:val="000000" w:themeColor="text1"/>
                <w:sz w:val="24"/>
                <w:szCs w:val="24"/>
                <w:lang w:val="bg-BG" w:eastAsia="bg-BG"/>
              </w:rPr>
              <w:t>949721.64</w:t>
            </w:r>
          </w:p>
        </w:tc>
      </w:tr>
      <w:tr w:rsidR="00941B59" w:rsidRPr="00941B59" w14:paraId="1F37A8D3" w14:textId="77777777" w:rsidTr="00941B59">
        <w:trPr>
          <w:trHeight w:val="33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070B" w14:textId="77777777" w:rsidR="00941B59" w:rsidRPr="00941B59" w:rsidRDefault="00941B59" w:rsidP="00941B59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41B59">
              <w:rPr>
                <w:color w:val="000000"/>
                <w:sz w:val="24"/>
                <w:szCs w:val="24"/>
                <w:lang w:val="bg-BG" w:eastAsia="bg-BG"/>
              </w:rPr>
              <w:t>Общо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2E059" w14:textId="7F4380DB" w:rsidR="00941B59" w:rsidRPr="00FF6549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1934</w:t>
            </w:r>
            <w:r w:rsidRPr="00FF6549">
              <w:rPr>
                <w:color w:val="000000" w:themeColor="text1"/>
                <w:sz w:val="24"/>
                <w:szCs w:val="24"/>
                <w:lang w:val="en-US" w:eastAsia="bg-BG"/>
              </w:rPr>
              <w:t>820</w:t>
            </w: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5AEBD" w14:textId="316BFA31" w:rsidR="00941B59" w:rsidRPr="00FF6549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1507</w:t>
            </w:r>
            <w:r w:rsidRPr="00FF6549">
              <w:rPr>
                <w:color w:val="000000" w:themeColor="text1"/>
                <w:sz w:val="24"/>
                <w:szCs w:val="24"/>
                <w:lang w:val="en-US" w:eastAsia="bg-BG"/>
              </w:rPr>
              <w:t>332</w:t>
            </w: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D84E3" w14:textId="60930B8E" w:rsidR="00941B59" w:rsidRPr="00FF6549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77.91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FFEF6" w14:textId="612D71D1" w:rsidR="00941B59" w:rsidRPr="00FF6549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281316.03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4FF02" w14:textId="433BEBEF" w:rsidR="00941B59" w:rsidRPr="00FF6549" w:rsidRDefault="000B016A" w:rsidP="00941B59">
            <w:pPr>
              <w:jc w:val="center"/>
              <w:rPr>
                <w:color w:val="000000" w:themeColor="text1"/>
                <w:sz w:val="24"/>
                <w:szCs w:val="24"/>
                <w:lang w:val="bg-BG" w:eastAsia="bg-BG"/>
              </w:rPr>
            </w:pP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1788</w:t>
            </w:r>
            <w:r w:rsidRPr="00FF6549">
              <w:rPr>
                <w:color w:val="000000" w:themeColor="text1"/>
                <w:sz w:val="24"/>
                <w:szCs w:val="24"/>
                <w:lang w:val="en-US" w:eastAsia="bg-BG"/>
              </w:rPr>
              <w:t>648</w:t>
            </w:r>
            <w:r w:rsidRPr="00FF6549">
              <w:rPr>
                <w:color w:val="000000" w:themeColor="text1"/>
                <w:sz w:val="24"/>
                <w:szCs w:val="24"/>
                <w:lang w:val="bg-BG" w:eastAsia="bg-BG"/>
              </w:rPr>
              <w:t>.21</w:t>
            </w:r>
          </w:p>
        </w:tc>
      </w:tr>
    </w:tbl>
    <w:p w14:paraId="355469DD" w14:textId="77777777" w:rsidR="00F52C17" w:rsidRDefault="00F52C17" w:rsidP="00F52C17">
      <w:pPr>
        <w:jc w:val="both"/>
        <w:rPr>
          <w:sz w:val="24"/>
          <w:szCs w:val="24"/>
          <w:lang w:val="bg-BG"/>
        </w:rPr>
      </w:pPr>
    </w:p>
    <w:p w14:paraId="026E1A81" w14:textId="77777777" w:rsidR="00941B59" w:rsidRPr="00A006DC" w:rsidRDefault="00941B59" w:rsidP="00F52C17">
      <w:pPr>
        <w:jc w:val="both"/>
        <w:rPr>
          <w:sz w:val="24"/>
          <w:szCs w:val="24"/>
          <w:lang w:val="en-US"/>
        </w:rPr>
      </w:pPr>
    </w:p>
    <w:p w14:paraId="54FB8AD3" w14:textId="54AF8DF5" w:rsidR="00F52C17" w:rsidRDefault="00F52C17" w:rsidP="003A6A79">
      <w:pPr>
        <w:ind w:firstLine="708"/>
        <w:jc w:val="both"/>
        <w:rPr>
          <w:color w:val="FF0000"/>
          <w:sz w:val="24"/>
          <w:szCs w:val="24"/>
          <w:lang w:val="bg-BG"/>
        </w:rPr>
      </w:pPr>
      <w:r w:rsidRPr="006B46B0">
        <w:rPr>
          <w:sz w:val="24"/>
          <w:szCs w:val="24"/>
          <w:lang w:val="bg-BG"/>
        </w:rPr>
        <w:t xml:space="preserve">Видно от справката събираемостта към </w:t>
      </w:r>
      <w:r w:rsidRPr="006B46B0">
        <w:rPr>
          <w:b/>
          <w:sz w:val="24"/>
          <w:szCs w:val="24"/>
          <w:lang w:val="en-US"/>
        </w:rPr>
        <w:t>0</w:t>
      </w:r>
      <w:r w:rsidR="006B46B0" w:rsidRPr="006B46B0">
        <w:rPr>
          <w:b/>
          <w:sz w:val="24"/>
          <w:szCs w:val="24"/>
          <w:lang w:val="bg-BG"/>
        </w:rPr>
        <w:t>1</w:t>
      </w:r>
      <w:r w:rsidR="00A006DC" w:rsidRPr="006B46B0">
        <w:rPr>
          <w:b/>
          <w:sz w:val="24"/>
          <w:szCs w:val="24"/>
          <w:lang w:val="bg-BG"/>
        </w:rPr>
        <w:t>.1</w:t>
      </w:r>
      <w:r w:rsidR="006B46B0" w:rsidRPr="006B46B0">
        <w:rPr>
          <w:b/>
          <w:sz w:val="24"/>
          <w:szCs w:val="24"/>
          <w:lang w:val="en-US"/>
        </w:rPr>
        <w:t>1</w:t>
      </w:r>
      <w:r w:rsidRPr="006B46B0">
        <w:rPr>
          <w:b/>
          <w:sz w:val="24"/>
          <w:szCs w:val="24"/>
          <w:lang w:val="bg-BG"/>
        </w:rPr>
        <w:t>.202</w:t>
      </w:r>
      <w:r w:rsidR="008D7D76">
        <w:rPr>
          <w:b/>
          <w:sz w:val="24"/>
          <w:szCs w:val="24"/>
          <w:lang w:val="en-US"/>
        </w:rPr>
        <w:t>4</w:t>
      </w:r>
      <w:r w:rsidRPr="006B46B0">
        <w:rPr>
          <w:sz w:val="24"/>
          <w:szCs w:val="24"/>
          <w:lang w:val="bg-BG"/>
        </w:rPr>
        <w:t xml:space="preserve"> г. на </w:t>
      </w:r>
      <w:r w:rsidRPr="006B46B0">
        <w:rPr>
          <w:b/>
          <w:sz w:val="24"/>
          <w:szCs w:val="24"/>
          <w:lang w:val="bg-BG"/>
        </w:rPr>
        <w:t>облога за текущата</w:t>
      </w:r>
      <w:r w:rsidR="00A006DC" w:rsidRPr="006B46B0">
        <w:rPr>
          <w:sz w:val="24"/>
          <w:szCs w:val="24"/>
          <w:lang w:val="bg-BG"/>
        </w:rPr>
        <w:t xml:space="preserve"> година е </w:t>
      </w:r>
      <w:r w:rsidR="006B46B0" w:rsidRPr="006B46B0">
        <w:rPr>
          <w:sz w:val="24"/>
          <w:szCs w:val="24"/>
          <w:lang w:val="en-US"/>
        </w:rPr>
        <w:t>77</w:t>
      </w:r>
      <w:r w:rsidR="00A006DC" w:rsidRPr="006B46B0">
        <w:rPr>
          <w:sz w:val="24"/>
          <w:szCs w:val="24"/>
          <w:lang w:val="bg-BG"/>
        </w:rPr>
        <w:t>,</w:t>
      </w:r>
      <w:r w:rsidR="000B016A">
        <w:rPr>
          <w:sz w:val="24"/>
          <w:szCs w:val="24"/>
          <w:lang w:val="en-US"/>
        </w:rPr>
        <w:t>91</w:t>
      </w:r>
      <w:r w:rsidRPr="006B46B0">
        <w:rPr>
          <w:sz w:val="24"/>
          <w:szCs w:val="24"/>
          <w:lang w:val="bg-BG"/>
        </w:rPr>
        <w:t>%.</w:t>
      </w:r>
      <w:r w:rsidRPr="00CF7877">
        <w:rPr>
          <w:color w:val="FF0000"/>
          <w:sz w:val="24"/>
          <w:szCs w:val="24"/>
          <w:lang w:val="bg-BG"/>
        </w:rPr>
        <w:t xml:space="preserve"> </w:t>
      </w:r>
    </w:p>
    <w:p w14:paraId="2651948D" w14:textId="3B5F2D74" w:rsidR="00227662" w:rsidRPr="000314B1" w:rsidRDefault="00227662" w:rsidP="003A6A79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0314B1">
        <w:rPr>
          <w:color w:val="000000" w:themeColor="text1"/>
          <w:sz w:val="24"/>
          <w:szCs w:val="24"/>
          <w:lang w:val="bg-BG"/>
        </w:rPr>
        <w:t xml:space="preserve">В резултат на взетото решение за повишаване на промила на такса битови отпадъци за 2024 г. вноските за текущата година са с </w:t>
      </w:r>
      <w:r w:rsidR="000314B1" w:rsidRPr="000314B1">
        <w:rPr>
          <w:color w:val="000000" w:themeColor="text1"/>
          <w:sz w:val="24"/>
          <w:szCs w:val="24"/>
          <w:lang w:val="bg-BG"/>
        </w:rPr>
        <w:t>235 038,45</w:t>
      </w:r>
      <w:r w:rsidRPr="000314B1">
        <w:rPr>
          <w:color w:val="000000" w:themeColor="text1"/>
          <w:sz w:val="24"/>
          <w:szCs w:val="24"/>
          <w:lang w:val="bg-BG"/>
        </w:rPr>
        <w:t xml:space="preserve"> лв.</w:t>
      </w:r>
      <w:r w:rsidR="000314B1" w:rsidRPr="000314B1">
        <w:rPr>
          <w:color w:val="000000" w:themeColor="text1"/>
          <w:sz w:val="24"/>
          <w:szCs w:val="24"/>
          <w:lang w:val="bg-BG"/>
        </w:rPr>
        <w:t xml:space="preserve"> </w:t>
      </w:r>
      <w:r w:rsidRPr="000314B1">
        <w:rPr>
          <w:color w:val="000000" w:themeColor="text1"/>
          <w:sz w:val="24"/>
          <w:szCs w:val="24"/>
          <w:lang w:val="bg-BG"/>
        </w:rPr>
        <w:t>повече в сравнение със същия период на предходната 2023 г. Вноските по недобор са с</w:t>
      </w:r>
      <w:r w:rsidR="00807C5B">
        <w:rPr>
          <w:color w:val="000000" w:themeColor="text1"/>
          <w:sz w:val="24"/>
          <w:szCs w:val="24"/>
          <w:lang w:val="bg-BG"/>
        </w:rPr>
        <w:t>ъс</w:t>
      </w:r>
      <w:r w:rsidRPr="000314B1">
        <w:rPr>
          <w:color w:val="000000" w:themeColor="text1"/>
          <w:sz w:val="24"/>
          <w:szCs w:val="24"/>
          <w:lang w:val="bg-BG"/>
        </w:rPr>
        <w:t xml:space="preserve"> </w:t>
      </w:r>
      <w:r w:rsidR="000314B1" w:rsidRPr="000314B1">
        <w:rPr>
          <w:color w:val="000000" w:themeColor="text1"/>
          <w:sz w:val="24"/>
          <w:szCs w:val="24"/>
          <w:lang w:val="bg-BG"/>
        </w:rPr>
        <w:t>100 195,64 лв. повече.</w:t>
      </w:r>
    </w:p>
    <w:p w14:paraId="7705ED21" w14:textId="77777777" w:rsidR="00F52C17" w:rsidRDefault="003E20D3" w:rsidP="003E20D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Продължават</w:t>
      </w:r>
      <w:r w:rsidR="00F52C17">
        <w:rPr>
          <w:sz w:val="24"/>
          <w:szCs w:val="24"/>
          <w:lang w:val="bg-BG"/>
        </w:rPr>
        <w:t xml:space="preserve"> действия</w:t>
      </w:r>
      <w:r>
        <w:rPr>
          <w:sz w:val="24"/>
          <w:szCs w:val="24"/>
          <w:lang w:val="bg-BG"/>
        </w:rPr>
        <w:t>та</w:t>
      </w:r>
      <w:r w:rsidR="00F52C17">
        <w:rPr>
          <w:sz w:val="24"/>
          <w:szCs w:val="24"/>
          <w:lang w:val="bg-BG"/>
        </w:rPr>
        <w:t xml:space="preserve"> от администрацията по съставяне на актове за установяване на задължения</w:t>
      </w:r>
      <w:r>
        <w:rPr>
          <w:sz w:val="24"/>
          <w:szCs w:val="24"/>
          <w:lang w:val="bg-BG"/>
        </w:rPr>
        <w:t xml:space="preserve"> по недобори за физическите лица и</w:t>
      </w:r>
      <w:r w:rsidR="00F52C1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юридическите лица </w:t>
      </w:r>
      <w:r w:rsidR="00F52C17">
        <w:rPr>
          <w:sz w:val="24"/>
          <w:szCs w:val="24"/>
          <w:lang w:val="bg-BG"/>
        </w:rPr>
        <w:t xml:space="preserve">и тяхното събиране. </w:t>
      </w:r>
    </w:p>
    <w:p w14:paraId="3966FC35" w14:textId="77777777" w:rsidR="003E20D3" w:rsidRDefault="003E20D3" w:rsidP="003E20D3">
      <w:pPr>
        <w:ind w:firstLine="708"/>
        <w:jc w:val="both"/>
        <w:rPr>
          <w:sz w:val="24"/>
          <w:szCs w:val="24"/>
          <w:lang w:val="bg-BG"/>
        </w:rPr>
      </w:pPr>
    </w:p>
    <w:p w14:paraId="6733AAA4" w14:textId="77777777" w:rsidR="00A941A9" w:rsidRDefault="00A941A9" w:rsidP="003E20D3">
      <w:pPr>
        <w:ind w:firstLine="708"/>
        <w:jc w:val="both"/>
        <w:rPr>
          <w:sz w:val="24"/>
          <w:szCs w:val="24"/>
          <w:lang w:val="bg-BG"/>
        </w:rPr>
      </w:pPr>
    </w:p>
    <w:p w14:paraId="6A4AB18E" w14:textId="118EC3A5" w:rsidR="003E20D3" w:rsidRPr="000314B1" w:rsidRDefault="00F52C17" w:rsidP="007F796F">
      <w:pPr>
        <w:ind w:right="23" w:firstLine="708"/>
        <w:jc w:val="both"/>
        <w:rPr>
          <w:color w:val="000000" w:themeColor="text1"/>
          <w:sz w:val="24"/>
          <w:szCs w:val="24"/>
          <w:lang w:val="bg-BG"/>
        </w:rPr>
      </w:pPr>
      <w:r w:rsidRPr="000314B1">
        <w:rPr>
          <w:color w:val="000000" w:themeColor="text1"/>
          <w:sz w:val="24"/>
          <w:szCs w:val="24"/>
          <w:lang w:val="bg-BG"/>
        </w:rPr>
        <w:t>Внесените суми от ФЛ и ЮЛ по населени места за Та</w:t>
      </w:r>
      <w:r w:rsidR="0051145B" w:rsidRPr="000314B1">
        <w:rPr>
          <w:color w:val="000000" w:themeColor="text1"/>
          <w:sz w:val="24"/>
          <w:szCs w:val="24"/>
          <w:lang w:val="bg-BG"/>
        </w:rPr>
        <w:t xml:space="preserve">кса битов отпадък към </w:t>
      </w:r>
      <w:r w:rsidR="007F796F" w:rsidRPr="000314B1">
        <w:rPr>
          <w:color w:val="000000" w:themeColor="text1"/>
          <w:sz w:val="24"/>
          <w:szCs w:val="24"/>
          <w:lang w:val="bg-BG"/>
        </w:rPr>
        <w:t>01</w:t>
      </w:r>
      <w:r w:rsidR="0051145B" w:rsidRPr="000314B1">
        <w:rPr>
          <w:color w:val="000000" w:themeColor="text1"/>
          <w:sz w:val="24"/>
          <w:szCs w:val="24"/>
          <w:lang w:val="bg-BG"/>
        </w:rPr>
        <w:t>.1</w:t>
      </w:r>
      <w:r w:rsidR="007F796F" w:rsidRPr="000314B1">
        <w:rPr>
          <w:color w:val="000000" w:themeColor="text1"/>
          <w:sz w:val="24"/>
          <w:szCs w:val="24"/>
          <w:lang w:val="bg-BG"/>
        </w:rPr>
        <w:t>1</w:t>
      </w:r>
      <w:r w:rsidR="0051145B" w:rsidRPr="000314B1">
        <w:rPr>
          <w:color w:val="000000" w:themeColor="text1"/>
          <w:sz w:val="24"/>
          <w:szCs w:val="24"/>
          <w:lang w:val="bg-BG"/>
        </w:rPr>
        <w:t>.202</w:t>
      </w:r>
      <w:r w:rsidR="007759A2" w:rsidRPr="000314B1">
        <w:rPr>
          <w:color w:val="000000" w:themeColor="text1"/>
          <w:sz w:val="24"/>
          <w:szCs w:val="24"/>
          <w:lang w:val="bg-BG"/>
        </w:rPr>
        <w:t>4</w:t>
      </w:r>
      <w:r w:rsidRPr="000314B1">
        <w:rPr>
          <w:color w:val="000000" w:themeColor="text1"/>
          <w:sz w:val="24"/>
          <w:szCs w:val="24"/>
          <w:lang w:val="bg-BG"/>
        </w:rPr>
        <w:t xml:space="preserve"> г</w:t>
      </w:r>
      <w:r w:rsidR="007F796F" w:rsidRPr="000314B1">
        <w:rPr>
          <w:color w:val="000000" w:themeColor="text1"/>
          <w:sz w:val="24"/>
          <w:szCs w:val="24"/>
          <w:lang w:val="bg-BG"/>
        </w:rPr>
        <w:t>.</w:t>
      </w:r>
      <w:r w:rsidR="003E20D3" w:rsidRPr="000314B1">
        <w:rPr>
          <w:color w:val="000000" w:themeColor="text1"/>
          <w:sz w:val="24"/>
          <w:szCs w:val="24"/>
          <w:lang w:val="bg-BG"/>
        </w:rPr>
        <w:t xml:space="preserve"> са</w:t>
      </w:r>
      <w:r w:rsidRPr="000314B1">
        <w:rPr>
          <w:color w:val="000000" w:themeColor="text1"/>
          <w:sz w:val="24"/>
          <w:szCs w:val="24"/>
          <w:lang w:val="bg-BG"/>
        </w:rPr>
        <w:t>.:</w:t>
      </w:r>
    </w:p>
    <w:p w14:paraId="6232F499" w14:textId="57DE84AC" w:rsidR="00803D87" w:rsidRDefault="00803D87" w:rsidP="00803D87">
      <w:pPr>
        <w:ind w:right="23"/>
        <w:jc w:val="both"/>
        <w:rPr>
          <w:color w:val="FF0000"/>
          <w:sz w:val="24"/>
          <w:szCs w:val="24"/>
          <w:lang w:val="bg-BG"/>
        </w:rPr>
      </w:pPr>
    </w:p>
    <w:tbl>
      <w:tblPr>
        <w:tblW w:w="63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900"/>
        <w:gridCol w:w="1121"/>
        <w:gridCol w:w="1250"/>
        <w:gridCol w:w="1249"/>
      </w:tblGrid>
      <w:tr w:rsidR="00803D87" w:rsidRPr="00803D87" w14:paraId="0BB38883" w14:textId="77777777" w:rsidTr="00803D87">
        <w:trPr>
          <w:trHeight w:val="30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55C3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№ по ред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926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D0270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Такса БО</w:t>
            </w:r>
          </w:p>
        </w:tc>
      </w:tr>
      <w:tr w:rsidR="00803D87" w:rsidRPr="00803D87" w14:paraId="3FAAFEF6" w14:textId="77777777" w:rsidTr="00803D87">
        <w:trPr>
          <w:trHeight w:val="31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88CCF4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2B6B6D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Населено място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3D0B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Физ.лица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B89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Юрид.лица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66C3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ТБО</w:t>
            </w:r>
          </w:p>
        </w:tc>
      </w:tr>
      <w:tr w:rsidR="00803D87" w:rsidRPr="00803D87" w14:paraId="3602D3BC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F15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D88B2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Екзарх Антимово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3C2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12100,32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6AB5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7457,99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B6232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19558,31</w:t>
            </w:r>
          </w:p>
        </w:tc>
      </w:tr>
      <w:tr w:rsidR="00803D87" w:rsidRPr="00803D87" w14:paraId="20861BD1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649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30D4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Аспарухово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2BB3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7199,99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77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2012,38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B25CF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9212,37</w:t>
            </w:r>
          </w:p>
        </w:tc>
      </w:tr>
      <w:tr w:rsidR="00803D87" w:rsidRPr="00803D87" w14:paraId="6BABCD90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B72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078EF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Венец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E7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6614,99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CA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133659,74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B3C79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140274,73</w:t>
            </w:r>
          </w:p>
        </w:tc>
      </w:tr>
      <w:tr w:rsidR="00803D87" w:rsidRPr="00803D87" w14:paraId="2AC9EE6E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4D3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7E1B3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Глумче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821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3999,90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18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724,11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42CD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4724,01</w:t>
            </w:r>
          </w:p>
        </w:tc>
      </w:tr>
      <w:tr w:rsidR="00803D87" w:rsidRPr="00803D87" w14:paraId="3A5CD3C8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B21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6A50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Деветак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0D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5688,06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CC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3673,01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E99B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9361,07</w:t>
            </w:r>
          </w:p>
        </w:tc>
      </w:tr>
      <w:tr w:rsidR="00803D87" w:rsidRPr="00803D87" w14:paraId="13611370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D9F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0E7B3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Деветинци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494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3720,43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0E3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1601,35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CDDA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5321,78</w:t>
            </w:r>
          </w:p>
        </w:tc>
      </w:tr>
      <w:tr w:rsidR="00803D87" w:rsidRPr="00803D87" w14:paraId="5D8A1828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E25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7C98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Детелина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42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3759,65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DD6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1246,86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5CC44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5006,51</w:t>
            </w:r>
          </w:p>
        </w:tc>
      </w:tr>
      <w:tr w:rsidR="00803D87" w:rsidRPr="00803D87" w14:paraId="08489E2B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8D00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0402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Добриново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D62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6928,43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C55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1670,74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789A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8599,17</w:t>
            </w:r>
          </w:p>
        </w:tc>
      </w:tr>
      <w:tr w:rsidR="00803D87" w:rsidRPr="00803D87" w14:paraId="780022AC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8A92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F0A9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Драганци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5344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5661,55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49AC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1520,27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F099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7181,82</w:t>
            </w:r>
          </w:p>
        </w:tc>
      </w:tr>
      <w:tr w:rsidR="00803D87" w:rsidRPr="00803D87" w14:paraId="43BBC409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67F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E345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Драгово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C5C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3068,37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D5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529,25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EB46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3597,62</w:t>
            </w:r>
          </w:p>
        </w:tc>
      </w:tr>
      <w:tr w:rsidR="00803D87" w:rsidRPr="00803D87" w14:paraId="09DAC2A6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756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50E75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Железник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6B88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5008,67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FC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1232,30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346A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6240,97</w:t>
            </w:r>
          </w:p>
        </w:tc>
      </w:tr>
      <w:tr w:rsidR="00803D87" w:rsidRPr="00803D87" w14:paraId="1B1BC25A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A72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54D7A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Житосвят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E6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5842,44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2C6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1323,96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33458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7166,40</w:t>
            </w:r>
          </w:p>
        </w:tc>
      </w:tr>
      <w:tr w:rsidR="00803D87" w:rsidRPr="00803D87" w14:paraId="284FF7BF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AE2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D2ED1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Зимен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E309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3323,85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BA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5587,74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8BFC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8911,59</w:t>
            </w:r>
          </w:p>
        </w:tc>
      </w:tr>
      <w:tr w:rsidR="00803D87" w:rsidRPr="00803D87" w14:paraId="3B87F220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32E1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A913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Искра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E6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12634,64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D16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4879,40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238F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17514,04</w:t>
            </w:r>
          </w:p>
        </w:tc>
      </w:tr>
      <w:tr w:rsidR="00803D87" w:rsidRPr="00803D87" w14:paraId="115E2FDF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2E9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0D3F4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Кликач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348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10622,11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A40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1836,94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902D4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12459,05</w:t>
            </w:r>
          </w:p>
        </w:tc>
      </w:tr>
      <w:tr w:rsidR="00803D87" w:rsidRPr="00803D87" w14:paraId="36AC1125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41F8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BDA2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Козаре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0F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2415,62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7A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2125,08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15E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4540,70</w:t>
            </w:r>
          </w:p>
        </w:tc>
      </w:tr>
      <w:tr w:rsidR="00803D87" w:rsidRPr="00803D87" w14:paraId="07954FA7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8F70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D6ABE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Крумово градище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D790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9342,04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864F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3704,36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333C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13046,40</w:t>
            </w:r>
          </w:p>
        </w:tc>
      </w:tr>
      <w:tr w:rsidR="00803D87" w:rsidRPr="00803D87" w14:paraId="719FB181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79A9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0084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Крушово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A3A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4731,02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72F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2198,35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0CB99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6929,37</w:t>
            </w:r>
          </w:p>
        </w:tc>
      </w:tr>
      <w:tr w:rsidR="00803D87" w:rsidRPr="00803D87" w14:paraId="52C3DEC9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84B2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46A9E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Мъдрино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13F4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4718,96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85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2859,42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8FD22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7578,38</w:t>
            </w:r>
          </w:p>
        </w:tc>
      </w:tr>
      <w:tr w:rsidR="00803D87" w:rsidRPr="00803D87" w14:paraId="63644771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244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AE1A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Невестино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D54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7141,60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A6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2618,88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068E0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9760,48</w:t>
            </w:r>
          </w:p>
        </w:tc>
      </w:tr>
      <w:tr w:rsidR="00803D87" w:rsidRPr="00803D87" w14:paraId="663B3619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3BD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0C89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Раклица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A6C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4643,92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56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4774,57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E1368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9418,49</w:t>
            </w:r>
          </w:p>
        </w:tc>
      </w:tr>
      <w:tr w:rsidR="00803D87" w:rsidRPr="00803D87" w14:paraId="696FCA9B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B91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6E2B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Сан Стефано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CB4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5245,79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15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975,16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C7CE3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6220,95</w:t>
            </w:r>
          </w:p>
        </w:tc>
      </w:tr>
      <w:tr w:rsidR="00803D87" w:rsidRPr="00803D87" w14:paraId="517211CC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AB8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8225D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Сигмен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95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10308,44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8C3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4026,36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C6602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14334,80</w:t>
            </w:r>
          </w:p>
        </w:tc>
      </w:tr>
      <w:tr w:rsidR="00803D87" w:rsidRPr="00803D87" w14:paraId="3068B2BD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C5B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F274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Смолник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C59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5881,10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4D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1383,76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5D6A7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7264,86</w:t>
            </w:r>
          </w:p>
        </w:tc>
      </w:tr>
      <w:tr w:rsidR="00803D87" w:rsidRPr="00803D87" w14:paraId="7E2B5D9A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DB98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E3561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Соколово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7F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6198,28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B9E3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1032,53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224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7230,81</w:t>
            </w:r>
          </w:p>
        </w:tc>
      </w:tr>
      <w:tr w:rsidR="00803D87" w:rsidRPr="00803D87" w14:paraId="1E8F79FA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CC49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409BA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Сърнево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C0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5796,92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37F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3661,78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07B1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9458,70</w:t>
            </w:r>
          </w:p>
        </w:tc>
      </w:tr>
      <w:tr w:rsidR="00803D87" w:rsidRPr="00803D87" w14:paraId="493C239F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405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D9023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Хаджиите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AA8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5559,25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005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1315,04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AAC2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6874,29</w:t>
            </w:r>
          </w:p>
        </w:tc>
      </w:tr>
      <w:tr w:rsidR="00803D87" w:rsidRPr="00803D87" w14:paraId="47477488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C78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0C09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Церковски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AA4F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6938,75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80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11613,27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D7BE8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18552,02</w:t>
            </w:r>
          </w:p>
        </w:tc>
      </w:tr>
      <w:tr w:rsidR="00803D87" w:rsidRPr="00803D87" w14:paraId="0296D46E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BFC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6F93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Черково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9C1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8224,66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24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2774,72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16EDC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10999,38</w:t>
            </w:r>
          </w:p>
        </w:tc>
      </w:tr>
      <w:tr w:rsidR="00803D87" w:rsidRPr="00803D87" w14:paraId="53AD52EB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1FA7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4381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Огнен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83C2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7354,49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5F6C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2247,86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9AA0C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9602,35</w:t>
            </w:r>
          </w:p>
        </w:tc>
      </w:tr>
      <w:tr w:rsidR="00803D87" w:rsidRPr="00803D87" w14:paraId="77E5795B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E2EE" w14:textId="77777777" w:rsidR="00803D87" w:rsidRPr="00803D87" w:rsidRDefault="00803D87" w:rsidP="00803D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8AF7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Карнобат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304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648252,33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88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sz w:val="22"/>
                <w:szCs w:val="22"/>
                <w:lang w:val="bg-BG" w:eastAsia="bg-BG"/>
              </w:rPr>
              <w:t>733454,46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2A6C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1381706,79</w:t>
            </w:r>
          </w:p>
        </w:tc>
      </w:tr>
      <w:tr w:rsidR="00803D87" w:rsidRPr="00803D87" w14:paraId="57B79BD5" w14:textId="77777777" w:rsidTr="00803D8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A06E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65EA" w14:textId="77777777" w:rsidR="00803D87" w:rsidRPr="00803D87" w:rsidRDefault="00803D87" w:rsidP="00803D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690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838926,57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303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949721,64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C459E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1788648,21</w:t>
            </w:r>
          </w:p>
        </w:tc>
      </w:tr>
      <w:tr w:rsidR="00803D87" w:rsidRPr="00803D87" w14:paraId="300A5D7D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7A0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885" w14:textId="77777777" w:rsidR="00803D87" w:rsidRPr="00803D87" w:rsidRDefault="00803D87" w:rsidP="00803D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% ФЛ / ЮЛ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E686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46,90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536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53,10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D0F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803D87" w:rsidRPr="00803D87" w14:paraId="325A9F5B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53C3" w14:textId="77777777" w:rsidR="00803D87" w:rsidRPr="00803D87" w:rsidRDefault="00803D87" w:rsidP="00803D87">
            <w:pPr>
              <w:rPr>
                <w:sz w:val="20"/>
                <w:lang w:val="bg-BG"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107" w14:textId="77777777" w:rsidR="00803D87" w:rsidRPr="00803D87" w:rsidRDefault="00803D87" w:rsidP="00803D87">
            <w:pPr>
              <w:rPr>
                <w:sz w:val="20"/>
                <w:lang w:val="bg-BG" w:eastAsia="bg-BG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E46E" w14:textId="77777777" w:rsidR="00803D87" w:rsidRPr="00803D87" w:rsidRDefault="00803D87" w:rsidP="00803D87">
            <w:pPr>
              <w:rPr>
                <w:sz w:val="20"/>
                <w:lang w:val="bg-BG" w:eastAsia="bg-B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3677" w14:textId="77777777" w:rsidR="00803D87" w:rsidRPr="00803D87" w:rsidRDefault="00803D87" w:rsidP="00803D87">
            <w:pPr>
              <w:rPr>
                <w:sz w:val="20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949" w14:textId="77777777" w:rsidR="00803D87" w:rsidRPr="00803D87" w:rsidRDefault="00803D87" w:rsidP="00803D87">
            <w:pPr>
              <w:rPr>
                <w:sz w:val="20"/>
                <w:lang w:val="bg-BG" w:eastAsia="bg-BG"/>
              </w:rPr>
            </w:pPr>
          </w:p>
        </w:tc>
      </w:tr>
      <w:tr w:rsidR="00803D87" w:rsidRPr="00803D87" w14:paraId="639FA9E3" w14:textId="77777777" w:rsidTr="00803D87">
        <w:trPr>
          <w:trHeight w:val="6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705" w14:textId="77777777" w:rsidR="00803D87" w:rsidRPr="00803D87" w:rsidRDefault="00803D87" w:rsidP="00803D87">
            <w:pPr>
              <w:rPr>
                <w:sz w:val="20"/>
                <w:lang w:val="bg-BG"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5D729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Внес. от нас.места без гр.Карнобат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2C3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190674,24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7D9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216267,18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94D6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406941,42</w:t>
            </w:r>
          </w:p>
        </w:tc>
      </w:tr>
      <w:tr w:rsidR="00803D87" w:rsidRPr="00803D87" w14:paraId="12A08257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42A0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FA2D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% нас.места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422D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10,66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8A2B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12,09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AF2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22,75</w:t>
            </w:r>
          </w:p>
        </w:tc>
      </w:tr>
      <w:tr w:rsidR="00803D87" w:rsidRPr="00803D87" w14:paraId="38102B4E" w14:textId="77777777" w:rsidTr="00803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F0C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D2A" w14:textId="77777777" w:rsidR="00803D87" w:rsidRPr="00803D87" w:rsidRDefault="00803D87" w:rsidP="00803D87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% гр.Карнобат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4E8C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36,24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25F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41,01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EDA" w14:textId="77777777" w:rsidR="00803D87" w:rsidRPr="00803D87" w:rsidRDefault="00803D87" w:rsidP="00803D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03D8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77,25</w:t>
            </w:r>
          </w:p>
        </w:tc>
      </w:tr>
    </w:tbl>
    <w:p w14:paraId="141585A5" w14:textId="77777777" w:rsidR="004F0662" w:rsidRDefault="004F0662" w:rsidP="005350C8">
      <w:pPr>
        <w:ind w:right="23"/>
        <w:jc w:val="both"/>
        <w:rPr>
          <w:color w:val="FF0000"/>
          <w:sz w:val="24"/>
          <w:szCs w:val="24"/>
          <w:highlight w:val="yellow"/>
          <w:lang w:val="bg-BG"/>
        </w:rPr>
      </w:pPr>
    </w:p>
    <w:p w14:paraId="41220263" w14:textId="74A7D09F" w:rsidR="00683A26" w:rsidRPr="00AF0BD4" w:rsidRDefault="00683A26" w:rsidP="00683A26">
      <w:pPr>
        <w:ind w:right="23"/>
        <w:jc w:val="both"/>
        <w:rPr>
          <w:color w:val="000000" w:themeColor="text1"/>
          <w:sz w:val="24"/>
          <w:szCs w:val="24"/>
          <w:highlight w:val="yellow"/>
          <w:lang w:val="bg-BG"/>
        </w:rPr>
      </w:pPr>
      <w:r w:rsidRPr="00AF0BD4">
        <w:rPr>
          <w:color w:val="000000" w:themeColor="text1"/>
          <w:sz w:val="24"/>
          <w:szCs w:val="24"/>
          <w:lang w:val="bg-BG"/>
        </w:rPr>
        <w:t>Процентното с</w:t>
      </w:r>
      <w:r w:rsidR="00AF0BD4" w:rsidRPr="00AF0BD4">
        <w:rPr>
          <w:color w:val="000000" w:themeColor="text1"/>
          <w:sz w:val="24"/>
          <w:szCs w:val="24"/>
          <w:lang w:val="bg-BG"/>
        </w:rPr>
        <w:t xml:space="preserve">ъотношение на постъпленията </w:t>
      </w:r>
      <w:r w:rsidR="000314B1">
        <w:rPr>
          <w:color w:val="000000" w:themeColor="text1"/>
          <w:sz w:val="24"/>
          <w:szCs w:val="24"/>
          <w:lang w:val="bg-BG"/>
        </w:rPr>
        <w:t xml:space="preserve">вече </w:t>
      </w:r>
      <w:r w:rsidR="00AF0BD4" w:rsidRPr="00AF0BD4">
        <w:rPr>
          <w:color w:val="000000" w:themeColor="text1"/>
          <w:sz w:val="24"/>
          <w:szCs w:val="24"/>
          <w:lang w:val="bg-BG"/>
        </w:rPr>
        <w:t xml:space="preserve">е </w:t>
      </w:r>
      <w:r w:rsidR="000314B1">
        <w:rPr>
          <w:color w:val="000000" w:themeColor="text1"/>
          <w:sz w:val="24"/>
          <w:szCs w:val="24"/>
          <w:lang w:val="bg-BG"/>
        </w:rPr>
        <w:t xml:space="preserve"> 46,90 % от физически лица към 53,10 % от юридически лица /при </w:t>
      </w:r>
      <w:r w:rsidR="00AF0BD4" w:rsidRPr="00AF0BD4">
        <w:rPr>
          <w:color w:val="000000" w:themeColor="text1"/>
          <w:sz w:val="24"/>
          <w:szCs w:val="24"/>
          <w:lang w:val="bg-BG"/>
        </w:rPr>
        <w:t>40,62% от физически лица и 59,38% от юридически лица</w:t>
      </w:r>
      <w:r w:rsidR="000314B1">
        <w:rPr>
          <w:color w:val="000000" w:themeColor="text1"/>
          <w:sz w:val="24"/>
          <w:szCs w:val="24"/>
          <w:lang w:val="bg-BG"/>
        </w:rPr>
        <w:t xml:space="preserve"> за предходната година</w:t>
      </w:r>
      <w:r w:rsidR="00A52B81">
        <w:rPr>
          <w:color w:val="000000" w:themeColor="text1"/>
          <w:sz w:val="24"/>
          <w:szCs w:val="24"/>
          <w:lang w:val="bg-BG"/>
        </w:rPr>
        <w:t>/</w:t>
      </w:r>
      <w:r w:rsidR="00AF0BD4" w:rsidRPr="00AF0BD4">
        <w:rPr>
          <w:color w:val="000000" w:themeColor="text1"/>
          <w:sz w:val="24"/>
          <w:szCs w:val="24"/>
          <w:lang w:val="bg-BG"/>
        </w:rPr>
        <w:t>.</w:t>
      </w:r>
    </w:p>
    <w:p w14:paraId="32DA376A" w14:textId="6D5CB1FA" w:rsidR="00DB3C1F" w:rsidRPr="000B016A" w:rsidRDefault="00DB3C1F" w:rsidP="005350C8">
      <w:pPr>
        <w:ind w:right="23"/>
        <w:jc w:val="both"/>
        <w:rPr>
          <w:color w:val="FF0000"/>
          <w:sz w:val="24"/>
          <w:szCs w:val="24"/>
          <w:lang w:val="bg-BG"/>
        </w:rPr>
      </w:pPr>
    </w:p>
    <w:p w14:paraId="2C210385" w14:textId="005733A1" w:rsidR="009C7580" w:rsidRDefault="00FC3DD4" w:rsidP="005350C8">
      <w:pPr>
        <w:ind w:right="2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Поради увеличената сума</w:t>
      </w:r>
      <w:r w:rsidR="009C7580">
        <w:rPr>
          <w:sz w:val="24"/>
          <w:szCs w:val="24"/>
          <w:lang w:val="bg-BG"/>
        </w:rPr>
        <w:t xml:space="preserve"> на постъпленията и взетото решение през </w:t>
      </w:r>
      <w:r w:rsidR="00332594">
        <w:rPr>
          <w:sz w:val="24"/>
          <w:szCs w:val="24"/>
          <w:lang w:val="bg-BG"/>
        </w:rPr>
        <w:t>м.02.2024 г. за 2024 год. да не се внасят обезпечения и отчисления по чл.60 и чл.64 от ЗУО, разходите за дейностите по управление на отпадъците към момента са обезпечени.</w:t>
      </w:r>
    </w:p>
    <w:p w14:paraId="2CFAF573" w14:textId="38D32C08" w:rsidR="00514412" w:rsidRDefault="00514412" w:rsidP="00E77277">
      <w:pPr>
        <w:jc w:val="both"/>
        <w:rPr>
          <w:b/>
          <w:bCs/>
          <w:sz w:val="24"/>
          <w:szCs w:val="24"/>
          <w:lang w:val="bg-BG"/>
        </w:rPr>
      </w:pPr>
    </w:p>
    <w:p w14:paraId="660497C9" w14:textId="08904D02" w:rsidR="00F52C17" w:rsidRPr="007B4344" w:rsidRDefault="00F52C17" w:rsidP="00026A66">
      <w:pPr>
        <w:ind w:firstLine="708"/>
        <w:jc w:val="both"/>
        <w:rPr>
          <w:b/>
          <w:color w:val="000000" w:themeColor="text1"/>
          <w:sz w:val="24"/>
          <w:szCs w:val="24"/>
          <w:lang w:val="bg-BG"/>
        </w:rPr>
      </w:pPr>
      <w:r w:rsidRPr="007B4344">
        <w:rPr>
          <w:b/>
          <w:color w:val="000000" w:themeColor="text1"/>
          <w:sz w:val="24"/>
          <w:szCs w:val="24"/>
          <w:lang w:val="bg-BG"/>
        </w:rPr>
        <w:t>Фо</w:t>
      </w:r>
      <w:r w:rsidR="0039114C" w:rsidRPr="007B4344">
        <w:rPr>
          <w:b/>
          <w:color w:val="000000" w:themeColor="text1"/>
          <w:sz w:val="24"/>
          <w:szCs w:val="24"/>
          <w:lang w:val="bg-BG"/>
        </w:rPr>
        <w:t>рмиране на План-сметката за 202</w:t>
      </w:r>
      <w:r w:rsidR="00F73410">
        <w:rPr>
          <w:b/>
          <w:color w:val="000000" w:themeColor="text1"/>
          <w:sz w:val="24"/>
          <w:szCs w:val="24"/>
          <w:lang w:val="bg-BG"/>
        </w:rPr>
        <w:t>5</w:t>
      </w:r>
      <w:r w:rsidRPr="007B4344">
        <w:rPr>
          <w:b/>
          <w:color w:val="000000" w:themeColor="text1"/>
          <w:sz w:val="24"/>
          <w:szCs w:val="24"/>
          <w:lang w:val="bg-BG"/>
        </w:rPr>
        <w:t xml:space="preserve"> г.</w:t>
      </w:r>
    </w:p>
    <w:p w14:paraId="593FDFD9" w14:textId="2EB989AE" w:rsidR="0039114C" w:rsidRDefault="0039114C" w:rsidP="00026A66">
      <w:pPr>
        <w:ind w:firstLine="708"/>
        <w:jc w:val="both"/>
        <w:rPr>
          <w:sz w:val="24"/>
          <w:szCs w:val="24"/>
          <w:lang w:val="bg-BG"/>
        </w:rPr>
      </w:pPr>
    </w:p>
    <w:p w14:paraId="1EE3B739" w14:textId="62D9E2B1" w:rsidR="007B4344" w:rsidRPr="002E5E1B" w:rsidRDefault="007B4344" w:rsidP="002E5E1B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7B4344">
        <w:rPr>
          <w:color w:val="000000" w:themeColor="text1"/>
          <w:sz w:val="24"/>
          <w:szCs w:val="24"/>
          <w:lang w:val="bg-BG"/>
        </w:rPr>
        <w:t>При изготвянето на проекта на план-сметката по управление на отпадъците за 202</w:t>
      </w:r>
      <w:r w:rsidR="00F73410">
        <w:rPr>
          <w:color w:val="000000" w:themeColor="text1"/>
          <w:sz w:val="24"/>
          <w:szCs w:val="24"/>
          <w:lang w:val="bg-BG"/>
        </w:rPr>
        <w:t>5</w:t>
      </w:r>
      <w:r w:rsidRPr="007B4344">
        <w:rPr>
          <w:color w:val="000000" w:themeColor="text1"/>
          <w:sz w:val="24"/>
          <w:szCs w:val="24"/>
          <w:lang w:val="bg-BG"/>
        </w:rPr>
        <w:t xml:space="preserve"> год. са взети предвид изпълнението на план-сметката към 31.10.202</w:t>
      </w:r>
      <w:r w:rsidR="00F73410">
        <w:rPr>
          <w:color w:val="000000" w:themeColor="text1"/>
          <w:sz w:val="24"/>
          <w:szCs w:val="24"/>
          <w:lang w:val="bg-BG"/>
        </w:rPr>
        <w:t>4</w:t>
      </w:r>
      <w:r w:rsidRPr="007B4344">
        <w:rPr>
          <w:color w:val="000000" w:themeColor="text1"/>
          <w:sz w:val="24"/>
          <w:szCs w:val="24"/>
          <w:lang w:val="bg-BG"/>
        </w:rPr>
        <w:t xml:space="preserve"> г., количеството генерирани битови отпадъци, размерите на месечните обезпеч</w:t>
      </w:r>
      <w:r w:rsidR="00F41C26">
        <w:rPr>
          <w:color w:val="000000" w:themeColor="text1"/>
          <w:sz w:val="24"/>
          <w:szCs w:val="24"/>
          <w:lang w:val="bg-BG"/>
        </w:rPr>
        <w:t>ения и отчисления от ЗУО за 202</w:t>
      </w:r>
      <w:r w:rsidR="00F73410">
        <w:rPr>
          <w:color w:val="000000" w:themeColor="text1"/>
          <w:sz w:val="24"/>
          <w:szCs w:val="24"/>
          <w:lang w:val="bg-BG"/>
        </w:rPr>
        <w:t>5</w:t>
      </w:r>
      <w:r w:rsidR="00F41C26">
        <w:rPr>
          <w:color w:val="000000" w:themeColor="text1"/>
          <w:sz w:val="24"/>
          <w:szCs w:val="24"/>
          <w:lang w:val="bg-BG"/>
        </w:rPr>
        <w:t xml:space="preserve"> </w:t>
      </w:r>
      <w:r w:rsidRPr="007B4344">
        <w:rPr>
          <w:color w:val="000000" w:themeColor="text1"/>
          <w:sz w:val="24"/>
          <w:szCs w:val="24"/>
          <w:lang w:val="bg-BG"/>
        </w:rPr>
        <w:t xml:space="preserve">г., необходимите средства за възнаграждения, осигурителни вноски, издръжка на дейностите, достигнатата събираемост на таксата за битови отпадъци, разпоредбите на нормативната уредба. </w:t>
      </w:r>
    </w:p>
    <w:p w14:paraId="02BC7C8A" w14:textId="77777777" w:rsidR="007B4344" w:rsidRDefault="007B4344" w:rsidP="00026A66">
      <w:pPr>
        <w:ind w:firstLine="708"/>
        <w:jc w:val="both"/>
        <w:rPr>
          <w:sz w:val="24"/>
          <w:szCs w:val="24"/>
          <w:lang w:val="bg-BG"/>
        </w:rPr>
      </w:pPr>
    </w:p>
    <w:p w14:paraId="027B5BE8" w14:textId="11F73B7E" w:rsidR="00F52C17" w:rsidRPr="003A0630" w:rsidRDefault="007B4344" w:rsidP="00026A66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3A0630">
        <w:rPr>
          <w:color w:val="000000" w:themeColor="text1"/>
          <w:sz w:val="24"/>
          <w:szCs w:val="24"/>
          <w:lang w:val="bg-BG"/>
        </w:rPr>
        <w:t>М</w:t>
      </w:r>
      <w:r w:rsidR="00F52C17" w:rsidRPr="003A0630">
        <w:rPr>
          <w:color w:val="000000" w:themeColor="text1"/>
          <w:sz w:val="24"/>
          <w:szCs w:val="24"/>
          <w:lang w:val="bg-BG"/>
        </w:rPr>
        <w:t>иним</w:t>
      </w:r>
      <w:r w:rsidR="00861EC3" w:rsidRPr="003A0630">
        <w:rPr>
          <w:color w:val="000000" w:themeColor="text1"/>
          <w:sz w:val="24"/>
          <w:szCs w:val="24"/>
          <w:lang w:val="bg-BG"/>
        </w:rPr>
        <w:t>алната работна заплата</w:t>
      </w:r>
      <w:r w:rsidRPr="003A0630">
        <w:rPr>
          <w:color w:val="000000" w:themeColor="text1"/>
          <w:sz w:val="24"/>
          <w:szCs w:val="24"/>
          <w:lang w:val="bg-BG"/>
        </w:rPr>
        <w:t xml:space="preserve">, която е в размер на </w:t>
      </w:r>
      <w:r w:rsidR="00F73410" w:rsidRPr="003A0630">
        <w:rPr>
          <w:color w:val="000000" w:themeColor="text1"/>
          <w:sz w:val="24"/>
          <w:szCs w:val="24"/>
          <w:lang w:val="bg-BG"/>
        </w:rPr>
        <w:t>933</w:t>
      </w:r>
      <w:r w:rsidR="00D24F53" w:rsidRPr="003A0630">
        <w:rPr>
          <w:color w:val="000000" w:themeColor="text1"/>
          <w:sz w:val="24"/>
          <w:szCs w:val="24"/>
          <w:lang w:val="bg-BG"/>
        </w:rPr>
        <w:t xml:space="preserve"> лв.</w:t>
      </w:r>
      <w:r w:rsidR="00861EC3" w:rsidRPr="003A0630">
        <w:rPr>
          <w:color w:val="000000" w:themeColor="text1"/>
          <w:sz w:val="24"/>
          <w:szCs w:val="24"/>
          <w:lang w:val="bg-BG"/>
        </w:rPr>
        <w:t xml:space="preserve"> ще бъде увели</w:t>
      </w:r>
      <w:r w:rsidR="00D24F53" w:rsidRPr="003A0630">
        <w:rPr>
          <w:color w:val="000000" w:themeColor="text1"/>
          <w:sz w:val="24"/>
          <w:szCs w:val="24"/>
          <w:lang w:val="bg-BG"/>
        </w:rPr>
        <w:t>чена</w:t>
      </w:r>
      <w:r w:rsidRPr="003A0630">
        <w:rPr>
          <w:color w:val="000000" w:themeColor="text1"/>
          <w:sz w:val="24"/>
          <w:szCs w:val="24"/>
          <w:lang w:val="bg-BG"/>
        </w:rPr>
        <w:t xml:space="preserve"> през 202</w:t>
      </w:r>
      <w:r w:rsidR="00F73410" w:rsidRPr="003A0630">
        <w:rPr>
          <w:color w:val="000000" w:themeColor="text1"/>
          <w:sz w:val="24"/>
          <w:szCs w:val="24"/>
          <w:lang w:val="bg-BG"/>
        </w:rPr>
        <w:t>5</w:t>
      </w:r>
      <w:r w:rsidRPr="003A0630">
        <w:rPr>
          <w:color w:val="000000" w:themeColor="text1"/>
          <w:sz w:val="24"/>
          <w:szCs w:val="24"/>
          <w:lang w:val="bg-BG"/>
        </w:rPr>
        <w:t xml:space="preserve"> г. на </w:t>
      </w:r>
      <w:r w:rsidR="00F73410" w:rsidRPr="003A0630">
        <w:rPr>
          <w:color w:val="000000" w:themeColor="text1"/>
          <w:sz w:val="24"/>
          <w:szCs w:val="24"/>
          <w:lang w:val="bg-BG"/>
        </w:rPr>
        <w:t>1077</w:t>
      </w:r>
      <w:r w:rsidRPr="003A0630">
        <w:rPr>
          <w:color w:val="000000" w:themeColor="text1"/>
          <w:sz w:val="24"/>
          <w:szCs w:val="24"/>
          <w:lang w:val="bg-BG"/>
        </w:rPr>
        <w:t xml:space="preserve"> лв.</w:t>
      </w:r>
      <w:r w:rsidR="00D24F53" w:rsidRPr="003A0630">
        <w:rPr>
          <w:color w:val="000000" w:themeColor="text1"/>
          <w:sz w:val="24"/>
          <w:szCs w:val="24"/>
          <w:lang w:val="bg-BG"/>
        </w:rPr>
        <w:t xml:space="preserve"> </w:t>
      </w:r>
    </w:p>
    <w:p w14:paraId="0B273683" w14:textId="77777777" w:rsidR="009335BC" w:rsidRDefault="00F52C17" w:rsidP="00F52C17">
      <w:pPr>
        <w:ind w:firstLine="708"/>
        <w:jc w:val="both"/>
        <w:rPr>
          <w:sz w:val="24"/>
          <w:szCs w:val="24"/>
          <w:lang w:val="bg-BG"/>
        </w:rPr>
      </w:pPr>
      <w:r w:rsidRPr="00861EC3">
        <w:rPr>
          <w:sz w:val="24"/>
          <w:szCs w:val="24"/>
          <w:lang w:val="bg-BG"/>
        </w:rPr>
        <w:t>Отчисленията по чл.</w:t>
      </w:r>
      <w:r w:rsidR="00C11B73" w:rsidRPr="00861EC3">
        <w:rPr>
          <w:sz w:val="24"/>
          <w:szCs w:val="24"/>
          <w:lang w:val="bg-BG"/>
        </w:rPr>
        <w:t>64 от ЗУО, считано от 01.01.2022</w:t>
      </w:r>
      <w:r w:rsidR="00D24F53">
        <w:rPr>
          <w:sz w:val="24"/>
          <w:szCs w:val="24"/>
          <w:lang w:val="bg-BG"/>
        </w:rPr>
        <w:t xml:space="preserve"> г. са</w:t>
      </w:r>
      <w:r w:rsidRPr="00861EC3">
        <w:rPr>
          <w:sz w:val="24"/>
          <w:szCs w:val="24"/>
          <w:lang w:val="bg-BG"/>
        </w:rPr>
        <w:t xml:space="preserve"> в размер на</w:t>
      </w:r>
      <w:r>
        <w:rPr>
          <w:sz w:val="24"/>
          <w:szCs w:val="24"/>
          <w:lang w:val="bg-BG"/>
        </w:rPr>
        <w:t xml:space="preserve"> </w:t>
      </w:r>
      <w:r w:rsidR="00C11B73">
        <w:rPr>
          <w:b/>
          <w:sz w:val="24"/>
          <w:szCs w:val="24"/>
          <w:lang w:val="bg-BG"/>
        </w:rPr>
        <w:t>95</w:t>
      </w:r>
      <w:r>
        <w:rPr>
          <w:b/>
          <w:sz w:val="24"/>
          <w:szCs w:val="24"/>
          <w:lang w:val="bg-BG"/>
        </w:rPr>
        <w:t>,00 лв./т</w:t>
      </w:r>
      <w:r>
        <w:rPr>
          <w:sz w:val="24"/>
          <w:szCs w:val="24"/>
          <w:lang w:val="bg-BG"/>
        </w:rPr>
        <w:t xml:space="preserve"> на осно</w:t>
      </w:r>
      <w:r w:rsidR="00C11B73">
        <w:rPr>
          <w:sz w:val="24"/>
          <w:szCs w:val="24"/>
          <w:lang w:val="bg-BG"/>
        </w:rPr>
        <w:t>вание чл.20, ал.1, т.1, буква „к</w:t>
      </w:r>
      <w:r>
        <w:rPr>
          <w:sz w:val="24"/>
          <w:szCs w:val="24"/>
          <w:lang w:val="bg-BG"/>
        </w:rPr>
        <w:t>” от Наредба №7 от 19.12.2013 г. за реда и начина за изчисляване и определяне размера на обезпеченията и отчисленията, изискани при депониране на отпадъ</w:t>
      </w:r>
      <w:r w:rsidR="00C11B73">
        <w:rPr>
          <w:sz w:val="24"/>
          <w:szCs w:val="24"/>
          <w:lang w:val="bg-BG"/>
        </w:rPr>
        <w:t>ци</w:t>
      </w:r>
      <w:r>
        <w:rPr>
          <w:sz w:val="24"/>
          <w:szCs w:val="24"/>
          <w:lang w:val="bg-BG"/>
        </w:rPr>
        <w:t>.</w:t>
      </w:r>
      <w:r w:rsidR="00D24F53">
        <w:rPr>
          <w:sz w:val="24"/>
          <w:szCs w:val="24"/>
          <w:lang w:val="bg-BG"/>
        </w:rPr>
        <w:t xml:space="preserve"> </w:t>
      </w:r>
    </w:p>
    <w:p w14:paraId="6FF65F57" w14:textId="698FD3B8" w:rsidR="00F52C17" w:rsidRDefault="009335BC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Обезпеченията по чл.60 ЗУО</w:t>
      </w:r>
      <w:r w:rsidR="00182862">
        <w:rPr>
          <w:sz w:val="24"/>
          <w:szCs w:val="24"/>
          <w:lang w:val="bg-BG"/>
        </w:rPr>
        <w:t xml:space="preserve"> са</w:t>
      </w:r>
      <w:r>
        <w:rPr>
          <w:sz w:val="24"/>
          <w:szCs w:val="24"/>
          <w:lang w:val="bg-BG"/>
        </w:rPr>
        <w:t xml:space="preserve"> в размер </w:t>
      </w:r>
      <w:r w:rsidRPr="002E5E1B">
        <w:rPr>
          <w:b/>
          <w:sz w:val="24"/>
          <w:szCs w:val="24"/>
          <w:lang w:val="bg-BG"/>
        </w:rPr>
        <w:t>16,00 лв.</w:t>
      </w:r>
    </w:p>
    <w:p w14:paraId="2E8A902A" w14:textId="244057EE" w:rsidR="002E5E1B" w:rsidRDefault="002E5E1B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Цената на услугата</w:t>
      </w:r>
      <w:r w:rsidRPr="00050400">
        <w:rPr>
          <w:sz w:val="24"/>
          <w:szCs w:val="24"/>
          <w:lang w:val="bg-BG"/>
        </w:rPr>
        <w:t xml:space="preserve"> на депо Братово</w:t>
      </w:r>
      <w:r>
        <w:rPr>
          <w:sz w:val="24"/>
          <w:szCs w:val="24"/>
          <w:lang w:val="bg-BG"/>
        </w:rPr>
        <w:t xml:space="preserve"> за сепариране и депониране</w:t>
      </w:r>
      <w:r w:rsidRPr="00050400">
        <w:rPr>
          <w:sz w:val="24"/>
          <w:szCs w:val="24"/>
          <w:lang w:val="bg-BG"/>
        </w:rPr>
        <w:t xml:space="preserve"> </w:t>
      </w:r>
      <w:r w:rsidRPr="002E5E1B">
        <w:rPr>
          <w:color w:val="000000" w:themeColor="text1"/>
          <w:sz w:val="24"/>
          <w:szCs w:val="24"/>
          <w:lang w:val="bg-BG"/>
        </w:rPr>
        <w:t>е 36 лв. с ДДС</w:t>
      </w:r>
      <w:r>
        <w:rPr>
          <w:sz w:val="24"/>
          <w:szCs w:val="24"/>
          <w:lang w:val="bg-BG"/>
        </w:rPr>
        <w:t xml:space="preserve">  </w:t>
      </w:r>
      <w:r w:rsidRPr="00050400">
        <w:rPr>
          <w:sz w:val="24"/>
          <w:szCs w:val="24"/>
          <w:lang w:val="bg-BG"/>
        </w:rPr>
        <w:t>за членове на сдружението</w:t>
      </w:r>
      <w:r>
        <w:rPr>
          <w:sz w:val="24"/>
          <w:szCs w:val="24"/>
          <w:lang w:val="bg-BG"/>
        </w:rPr>
        <w:t>.</w:t>
      </w:r>
    </w:p>
    <w:p w14:paraId="00A13F6A" w14:textId="77777777" w:rsidR="004F5702" w:rsidRDefault="004F5702" w:rsidP="00F52C17">
      <w:pPr>
        <w:ind w:firstLine="708"/>
        <w:jc w:val="both"/>
        <w:rPr>
          <w:sz w:val="24"/>
          <w:szCs w:val="24"/>
          <w:lang w:val="bg-BG"/>
        </w:rPr>
      </w:pPr>
    </w:p>
    <w:p w14:paraId="59B47B59" w14:textId="286B1755" w:rsidR="00F52C17" w:rsidRPr="003A0630" w:rsidRDefault="004F5702" w:rsidP="004F5702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3A0630">
        <w:rPr>
          <w:color w:val="000000" w:themeColor="text1"/>
          <w:sz w:val="24"/>
          <w:szCs w:val="24"/>
          <w:lang w:val="bg-BG"/>
        </w:rPr>
        <w:t>Имайки предвид събраното количество битови отпадъци към м.10.202</w:t>
      </w:r>
      <w:r w:rsidR="009C7580" w:rsidRPr="003A0630">
        <w:rPr>
          <w:color w:val="000000" w:themeColor="text1"/>
          <w:sz w:val="24"/>
          <w:szCs w:val="24"/>
          <w:lang w:val="bg-BG"/>
        </w:rPr>
        <w:t>4</w:t>
      </w:r>
      <w:r w:rsidRPr="003A0630">
        <w:rPr>
          <w:color w:val="000000" w:themeColor="text1"/>
          <w:sz w:val="24"/>
          <w:szCs w:val="24"/>
          <w:lang w:val="bg-BG"/>
        </w:rPr>
        <w:t xml:space="preserve"> г., както и</w:t>
      </w:r>
      <w:r w:rsidR="003A0630" w:rsidRPr="003A0630">
        <w:rPr>
          <w:color w:val="000000" w:themeColor="text1"/>
          <w:sz w:val="24"/>
          <w:szCs w:val="24"/>
          <w:lang w:val="bg-BG"/>
        </w:rPr>
        <w:t xml:space="preserve"> за 2023 год.</w:t>
      </w:r>
      <w:r w:rsidRPr="003A0630">
        <w:rPr>
          <w:color w:val="000000" w:themeColor="text1"/>
          <w:sz w:val="24"/>
          <w:szCs w:val="24"/>
          <w:lang w:val="bg-BG"/>
        </w:rPr>
        <w:t>, при прогнозирано</w:t>
      </w:r>
      <w:r w:rsidR="00F52C17" w:rsidRPr="003A0630">
        <w:rPr>
          <w:color w:val="000000" w:themeColor="text1"/>
          <w:sz w:val="24"/>
          <w:szCs w:val="24"/>
          <w:lang w:val="bg-BG"/>
        </w:rPr>
        <w:t xml:space="preserve"> к</w:t>
      </w:r>
      <w:r w:rsidRPr="003A0630">
        <w:rPr>
          <w:color w:val="000000" w:themeColor="text1"/>
          <w:sz w:val="24"/>
          <w:szCs w:val="24"/>
          <w:lang w:val="bg-BG"/>
        </w:rPr>
        <w:t>оличество годишно 7200 т за 202</w:t>
      </w:r>
      <w:r w:rsidR="009C7580" w:rsidRPr="003A0630">
        <w:rPr>
          <w:color w:val="000000" w:themeColor="text1"/>
          <w:sz w:val="24"/>
          <w:szCs w:val="24"/>
          <w:lang w:val="bg-BG"/>
        </w:rPr>
        <w:t>5</w:t>
      </w:r>
      <w:r w:rsidR="00F52C17" w:rsidRPr="003A0630">
        <w:rPr>
          <w:color w:val="000000" w:themeColor="text1"/>
          <w:sz w:val="24"/>
          <w:szCs w:val="24"/>
          <w:lang w:val="bg-BG"/>
        </w:rPr>
        <w:t xml:space="preserve"> г., разчетите за отчис</w:t>
      </w:r>
      <w:r w:rsidRPr="003A0630">
        <w:rPr>
          <w:color w:val="000000" w:themeColor="text1"/>
          <w:sz w:val="24"/>
          <w:szCs w:val="24"/>
          <w:lang w:val="bg-BG"/>
        </w:rPr>
        <w:t xml:space="preserve">ления, обезпечения, такси </w:t>
      </w:r>
      <w:r w:rsidR="00F52C17" w:rsidRPr="003A0630">
        <w:rPr>
          <w:color w:val="000000" w:themeColor="text1"/>
          <w:sz w:val="24"/>
          <w:szCs w:val="24"/>
          <w:lang w:val="bg-BG"/>
        </w:rPr>
        <w:t>са следните:</w:t>
      </w:r>
    </w:p>
    <w:p w14:paraId="7BECF127" w14:textId="77777777" w:rsidR="00947D2E" w:rsidRPr="003A0630" w:rsidRDefault="00947D2E" w:rsidP="00F52C17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4BEC4D9E" w14:textId="21EAB2DC" w:rsidR="00F52C17" w:rsidRDefault="002E5E1B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Обезп. по чл.60 ЗУО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7200 х 16,00 </w:t>
      </w:r>
      <w:r>
        <w:rPr>
          <w:sz w:val="24"/>
          <w:szCs w:val="24"/>
          <w:lang w:val="bg-BG"/>
        </w:rPr>
        <w:tab/>
        <w:t>= 115 2</w:t>
      </w:r>
      <w:r w:rsidR="00F52C17">
        <w:rPr>
          <w:sz w:val="24"/>
          <w:szCs w:val="24"/>
          <w:lang w:val="bg-BG"/>
        </w:rPr>
        <w:t>00 лв.</w:t>
      </w:r>
    </w:p>
    <w:p w14:paraId="436A8854" w14:textId="42C10DB1" w:rsidR="00861EC3" w:rsidRDefault="002E5E1B" w:rsidP="00861EC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Отчисл. по чл.64 ЗУО</w:t>
      </w:r>
      <w:r>
        <w:rPr>
          <w:sz w:val="24"/>
          <w:szCs w:val="24"/>
          <w:lang w:val="bg-BG"/>
        </w:rPr>
        <w:tab/>
        <w:t>7200 х 95,00</w:t>
      </w:r>
      <w:r>
        <w:rPr>
          <w:sz w:val="24"/>
          <w:szCs w:val="24"/>
          <w:lang w:val="bg-BG"/>
        </w:rPr>
        <w:tab/>
        <w:t>= 684 0</w:t>
      </w:r>
      <w:r w:rsidR="00F52C17">
        <w:rPr>
          <w:sz w:val="24"/>
          <w:szCs w:val="24"/>
          <w:lang w:val="bg-BG"/>
        </w:rPr>
        <w:t>00 лв.</w:t>
      </w:r>
    </w:p>
    <w:p w14:paraId="68FCE7DD" w14:textId="52FB1ACD" w:rsidR="00F52C17" w:rsidRPr="002E5E1B" w:rsidRDefault="00D24F53" w:rsidP="00F52C17">
      <w:pPr>
        <w:ind w:firstLine="708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Такса деп.и сеп.де</w:t>
      </w:r>
      <w:r w:rsidR="002E5E1B">
        <w:rPr>
          <w:sz w:val="24"/>
          <w:szCs w:val="24"/>
          <w:lang w:val="bg-BG"/>
        </w:rPr>
        <w:t>по</w:t>
      </w:r>
      <w:r w:rsidR="002E5E1B">
        <w:rPr>
          <w:sz w:val="24"/>
          <w:szCs w:val="24"/>
          <w:lang w:val="bg-BG"/>
        </w:rPr>
        <w:tab/>
        <w:t>7200 х 36,00</w:t>
      </w:r>
      <w:r w:rsidR="002E5E1B">
        <w:rPr>
          <w:sz w:val="24"/>
          <w:szCs w:val="24"/>
          <w:lang w:val="bg-BG"/>
        </w:rPr>
        <w:tab/>
        <w:t xml:space="preserve">= </w:t>
      </w:r>
      <w:r w:rsidR="002E5E1B" w:rsidRPr="002E5E1B">
        <w:rPr>
          <w:sz w:val="24"/>
          <w:szCs w:val="24"/>
          <w:u w:val="single"/>
          <w:lang w:val="bg-BG"/>
        </w:rPr>
        <w:t>259 2</w:t>
      </w:r>
      <w:r w:rsidR="00F52C17" w:rsidRPr="002E5E1B">
        <w:rPr>
          <w:sz w:val="24"/>
          <w:szCs w:val="24"/>
          <w:u w:val="single"/>
          <w:lang w:val="bg-BG"/>
        </w:rPr>
        <w:t>00 лв.</w:t>
      </w:r>
    </w:p>
    <w:p w14:paraId="4DEA3AB1" w14:textId="7851B097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Общо: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</w:t>
      </w:r>
      <w:r w:rsidR="002E5E1B">
        <w:rPr>
          <w:sz w:val="24"/>
          <w:szCs w:val="24"/>
          <w:lang w:val="bg-BG"/>
        </w:rPr>
        <w:t>1 058 4</w:t>
      </w:r>
      <w:r>
        <w:rPr>
          <w:sz w:val="24"/>
          <w:szCs w:val="24"/>
          <w:lang w:val="bg-BG"/>
        </w:rPr>
        <w:t>00 лв.</w:t>
      </w:r>
      <w:r>
        <w:rPr>
          <w:sz w:val="24"/>
          <w:szCs w:val="24"/>
          <w:lang w:val="bg-BG"/>
        </w:rPr>
        <w:tab/>
      </w:r>
    </w:p>
    <w:p w14:paraId="7861EA0D" w14:textId="2C76ECEB" w:rsidR="00F52C17" w:rsidRPr="00121045" w:rsidRDefault="00F52C17" w:rsidP="00121045">
      <w:pPr>
        <w:jc w:val="both"/>
        <w:rPr>
          <w:noProof/>
          <w:lang w:val="bg-BG"/>
        </w:rPr>
      </w:pPr>
    </w:p>
    <w:p w14:paraId="0AB74AA9" w14:textId="514899C5" w:rsidR="00F52C17" w:rsidRDefault="00F52C17" w:rsidP="00D713C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Обща</w:t>
      </w:r>
      <w:r w:rsidR="00412238">
        <w:rPr>
          <w:sz w:val="24"/>
          <w:szCs w:val="24"/>
          <w:lang w:val="bg-BG"/>
        </w:rPr>
        <w:t xml:space="preserve">та сума на план-сметката </w:t>
      </w:r>
      <w:r w:rsidR="00412238" w:rsidRPr="00B47A7C">
        <w:rPr>
          <w:color w:val="000000" w:themeColor="text1"/>
          <w:sz w:val="24"/>
          <w:szCs w:val="24"/>
          <w:lang w:val="bg-BG"/>
        </w:rPr>
        <w:t>за 202</w:t>
      </w:r>
      <w:r w:rsidR="00182862">
        <w:rPr>
          <w:color w:val="000000" w:themeColor="text1"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година по видовете услуги е в размер на </w:t>
      </w:r>
      <w:r w:rsidR="00B50DB3" w:rsidRPr="00B50DB3">
        <w:rPr>
          <w:b/>
          <w:sz w:val="24"/>
          <w:szCs w:val="24"/>
          <w:lang w:val="bg-BG"/>
        </w:rPr>
        <w:t>3 240</w:t>
      </w:r>
      <w:r w:rsidRPr="00B50DB3">
        <w:rPr>
          <w:b/>
          <w:sz w:val="24"/>
          <w:szCs w:val="24"/>
          <w:lang w:val="bg-BG"/>
        </w:rPr>
        <w:t xml:space="preserve"> </w:t>
      </w:r>
      <w:r w:rsidR="00CC5213">
        <w:rPr>
          <w:b/>
          <w:sz w:val="24"/>
          <w:szCs w:val="24"/>
          <w:lang w:val="bg-BG"/>
        </w:rPr>
        <w:t>700</w:t>
      </w:r>
      <w:r>
        <w:rPr>
          <w:sz w:val="24"/>
          <w:szCs w:val="24"/>
          <w:lang w:val="bg-BG"/>
        </w:rPr>
        <w:t xml:space="preserve"> лева. Елементите, които формират разходната част на план сметката са:</w:t>
      </w:r>
    </w:p>
    <w:p w14:paraId="34B7EE0B" w14:textId="6B80849D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.Събиране на битовите отпадъци и транспортирането им до съоръжения и инсталации за тяхното третиране </w:t>
      </w:r>
      <w:r w:rsidR="0044255D" w:rsidRPr="0044255D">
        <w:rPr>
          <w:b/>
          <w:sz w:val="24"/>
          <w:szCs w:val="24"/>
          <w:lang w:val="bg-BG"/>
        </w:rPr>
        <w:t>1</w:t>
      </w:r>
      <w:r w:rsidR="0044255D">
        <w:rPr>
          <w:sz w:val="24"/>
          <w:szCs w:val="24"/>
          <w:lang w:val="bg-BG"/>
        </w:rPr>
        <w:t xml:space="preserve"> </w:t>
      </w:r>
      <w:r w:rsidR="00B50DB3">
        <w:rPr>
          <w:b/>
          <w:sz w:val="24"/>
          <w:szCs w:val="24"/>
          <w:lang w:val="bg-BG"/>
        </w:rPr>
        <w:t>440</w:t>
      </w:r>
      <w:r w:rsidR="007901C0">
        <w:rPr>
          <w:b/>
          <w:sz w:val="24"/>
          <w:szCs w:val="24"/>
          <w:lang w:val="bg-BG"/>
        </w:rPr>
        <w:t> 100</w:t>
      </w:r>
      <w:r>
        <w:rPr>
          <w:b/>
          <w:sz w:val="24"/>
          <w:szCs w:val="24"/>
          <w:lang w:val="bg-BG"/>
        </w:rPr>
        <w:t xml:space="preserve"> лв.</w:t>
      </w:r>
      <w:r>
        <w:rPr>
          <w:sz w:val="24"/>
          <w:szCs w:val="24"/>
          <w:lang w:val="bg-BG"/>
        </w:rPr>
        <w:t>:</w:t>
      </w:r>
    </w:p>
    <w:p w14:paraId="5382916B" w14:textId="1B5E18C5" w:rsidR="00F52C17" w:rsidRDefault="00FC3DD4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- 670</w:t>
      </w:r>
      <w:r w:rsidR="007901C0">
        <w:rPr>
          <w:sz w:val="24"/>
          <w:szCs w:val="24"/>
          <w:lang w:val="bg-BG"/>
        </w:rPr>
        <w:t> 150</w:t>
      </w:r>
      <w:r w:rsidR="0044255D">
        <w:rPr>
          <w:sz w:val="24"/>
          <w:szCs w:val="24"/>
          <w:lang w:val="bg-BG"/>
        </w:rPr>
        <w:t xml:space="preserve"> лв. – възнагр. и осигурителни</w:t>
      </w:r>
      <w:r w:rsidR="00F52C17">
        <w:rPr>
          <w:sz w:val="24"/>
          <w:szCs w:val="24"/>
          <w:lang w:val="bg-BG"/>
        </w:rPr>
        <w:t xml:space="preserve"> </w:t>
      </w:r>
      <w:r w:rsidR="0044255D">
        <w:rPr>
          <w:sz w:val="24"/>
          <w:szCs w:val="24"/>
          <w:lang w:val="bg-BG"/>
        </w:rPr>
        <w:t>в</w:t>
      </w:r>
      <w:r w:rsidR="00F52C17">
        <w:rPr>
          <w:sz w:val="24"/>
          <w:szCs w:val="24"/>
          <w:lang w:val="bg-BG"/>
        </w:rPr>
        <w:t>носки</w:t>
      </w:r>
    </w:p>
    <w:p w14:paraId="53119DF2" w14:textId="462D6904" w:rsidR="00F52C17" w:rsidRDefault="00B50DB3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- 406</w:t>
      </w:r>
      <w:r w:rsidR="00FC3DD4">
        <w:rPr>
          <w:sz w:val="24"/>
          <w:szCs w:val="24"/>
          <w:lang w:val="bg-BG"/>
        </w:rPr>
        <w:t> </w:t>
      </w:r>
      <w:r w:rsidR="007901C0">
        <w:rPr>
          <w:sz w:val="24"/>
          <w:szCs w:val="24"/>
          <w:lang w:val="bg-BG"/>
        </w:rPr>
        <w:t>450</w:t>
      </w:r>
      <w:r w:rsidR="00FC3DD4">
        <w:rPr>
          <w:sz w:val="24"/>
          <w:szCs w:val="24"/>
          <w:lang w:val="bg-BG"/>
        </w:rPr>
        <w:t xml:space="preserve"> </w:t>
      </w:r>
      <w:r w:rsidR="00F52C17">
        <w:rPr>
          <w:sz w:val="24"/>
          <w:szCs w:val="24"/>
          <w:lang w:val="bg-BG"/>
        </w:rPr>
        <w:t>лв. – материали, горива, енергия, външни услуги, текущи ремонти, застраховки</w:t>
      </w:r>
    </w:p>
    <w:p w14:paraId="6898AD45" w14:textId="30B1647B" w:rsidR="00FC3DD4" w:rsidRDefault="00FC3DD4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- 20 000 лв. – контейнери 20 бр.</w:t>
      </w:r>
    </w:p>
    <w:p w14:paraId="65E53237" w14:textId="75CF5E76" w:rsidR="00F52C17" w:rsidRDefault="00FC3DD4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- 7 5</w:t>
      </w:r>
      <w:r w:rsidR="00F52C17">
        <w:rPr>
          <w:sz w:val="24"/>
          <w:szCs w:val="24"/>
          <w:lang w:val="bg-BG"/>
        </w:rPr>
        <w:t xml:space="preserve">00 лв. – </w:t>
      </w:r>
      <w:r w:rsidR="00B47A7C">
        <w:rPr>
          <w:sz w:val="24"/>
          <w:szCs w:val="24"/>
          <w:lang w:val="bg-BG"/>
        </w:rPr>
        <w:t xml:space="preserve">данъци и </w:t>
      </w:r>
      <w:r w:rsidR="00F52C17">
        <w:rPr>
          <w:sz w:val="24"/>
          <w:szCs w:val="24"/>
          <w:lang w:val="bg-BG"/>
        </w:rPr>
        <w:t>такси</w:t>
      </w:r>
    </w:p>
    <w:p w14:paraId="2F67DDFD" w14:textId="4E2C5912" w:rsidR="00FC3DD4" w:rsidRDefault="00FC3DD4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- 336 000 – челен товарач ПСО</w:t>
      </w:r>
      <w:r w:rsidR="00491AC5">
        <w:rPr>
          <w:sz w:val="24"/>
          <w:szCs w:val="24"/>
          <w:lang w:val="bg-BG"/>
        </w:rPr>
        <w:t xml:space="preserve"> – от собств. резервирани средства по чл. 64 ЗУО</w:t>
      </w:r>
    </w:p>
    <w:p w14:paraId="24C45800" w14:textId="77777777" w:rsidR="00F54681" w:rsidRDefault="00F54681" w:rsidP="00F52C17">
      <w:pPr>
        <w:ind w:firstLine="708"/>
        <w:jc w:val="both"/>
        <w:rPr>
          <w:b/>
          <w:sz w:val="24"/>
          <w:szCs w:val="24"/>
          <w:lang w:val="bg-BG"/>
        </w:rPr>
      </w:pPr>
    </w:p>
    <w:p w14:paraId="1B70C0AF" w14:textId="6940E299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Разходи за третиране на битовите отпадъци в съоръжения и инсталации </w:t>
      </w:r>
      <w:r w:rsidR="00B05784">
        <w:rPr>
          <w:sz w:val="24"/>
          <w:szCs w:val="24"/>
          <w:lang w:val="bg-BG"/>
        </w:rPr>
        <w:t xml:space="preserve">  </w:t>
      </w:r>
      <w:r w:rsidR="009B41E9">
        <w:rPr>
          <w:sz w:val="24"/>
          <w:szCs w:val="24"/>
          <w:lang w:val="bg-BG"/>
        </w:rPr>
        <w:t xml:space="preserve">    </w:t>
      </w:r>
      <w:r w:rsidR="00B05784">
        <w:rPr>
          <w:sz w:val="24"/>
          <w:szCs w:val="24"/>
          <w:lang w:val="bg-BG"/>
        </w:rPr>
        <w:t xml:space="preserve">     </w:t>
      </w:r>
      <w:r w:rsidR="00B50DB3">
        <w:rPr>
          <w:b/>
          <w:sz w:val="24"/>
          <w:szCs w:val="24"/>
          <w:lang w:val="bg-BG"/>
        </w:rPr>
        <w:t>1 07</w:t>
      </w:r>
      <w:r w:rsidR="00B47A7C">
        <w:rPr>
          <w:b/>
          <w:sz w:val="24"/>
          <w:szCs w:val="24"/>
          <w:lang w:val="bg-BG"/>
        </w:rPr>
        <w:t>0 40</w:t>
      </w:r>
      <w:r w:rsidR="002279B6" w:rsidRPr="007C773F">
        <w:rPr>
          <w:b/>
          <w:sz w:val="24"/>
          <w:szCs w:val="24"/>
          <w:lang w:val="bg-BG"/>
        </w:rPr>
        <w:t>0</w:t>
      </w:r>
      <w:r w:rsidRPr="007C773F">
        <w:rPr>
          <w:b/>
          <w:sz w:val="24"/>
          <w:szCs w:val="24"/>
          <w:lang w:val="bg-BG"/>
        </w:rPr>
        <w:t xml:space="preserve"> лв.</w:t>
      </w:r>
      <w:r>
        <w:rPr>
          <w:sz w:val="24"/>
          <w:szCs w:val="24"/>
          <w:lang w:val="bg-BG"/>
        </w:rPr>
        <w:t>:</w:t>
      </w:r>
    </w:p>
    <w:p w14:paraId="4F9CB464" w14:textId="6D3FDB3B" w:rsidR="00F52C17" w:rsidRDefault="00B47A7C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- 799 2</w:t>
      </w:r>
      <w:r w:rsidR="00F52C17">
        <w:rPr>
          <w:sz w:val="24"/>
          <w:szCs w:val="24"/>
          <w:lang w:val="bg-BG"/>
        </w:rPr>
        <w:t>00 лв. – отчисления по чл. 60 и 64</w:t>
      </w:r>
      <w:r w:rsidR="00F54681">
        <w:rPr>
          <w:sz w:val="24"/>
          <w:szCs w:val="24"/>
          <w:lang w:val="bg-BG"/>
        </w:rPr>
        <w:t xml:space="preserve"> от ЗУО</w:t>
      </w:r>
    </w:p>
    <w:p w14:paraId="1290437A" w14:textId="560ABC74" w:rsidR="002279B6" w:rsidRPr="00B47A7C" w:rsidRDefault="00B47A7C" w:rsidP="00B47A7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- 259 200 лв. – такса депо „Братово”</w:t>
      </w:r>
    </w:p>
    <w:p w14:paraId="41AB89CA" w14:textId="77777777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2279B6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2</w:t>
      </w:r>
      <w:r w:rsidR="000472D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000 лв. – членски внос</w:t>
      </w:r>
    </w:p>
    <w:p w14:paraId="6CD1D29C" w14:textId="0BF80889" w:rsidR="0085123F" w:rsidRDefault="00182862" w:rsidP="00F52C17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- </w:t>
      </w:r>
      <w:r w:rsidR="00F2448E" w:rsidRPr="00F2448E">
        <w:rPr>
          <w:sz w:val="24"/>
          <w:szCs w:val="24"/>
          <w:lang w:val="bg-BG"/>
        </w:rPr>
        <w:t>10</w:t>
      </w:r>
      <w:r w:rsidR="00F2448E">
        <w:rPr>
          <w:sz w:val="24"/>
          <w:szCs w:val="24"/>
          <w:lang w:val="bg-BG"/>
        </w:rPr>
        <w:t> </w:t>
      </w:r>
      <w:r w:rsidR="00F2448E" w:rsidRPr="00F2448E">
        <w:rPr>
          <w:sz w:val="24"/>
          <w:szCs w:val="24"/>
          <w:lang w:val="bg-BG"/>
        </w:rPr>
        <w:t>000</w:t>
      </w:r>
      <w:r w:rsidR="00F2448E">
        <w:rPr>
          <w:sz w:val="24"/>
          <w:szCs w:val="24"/>
          <w:lang w:val="bg-BG"/>
        </w:rPr>
        <w:t xml:space="preserve"> лв. – мониторинг депо</w:t>
      </w:r>
    </w:p>
    <w:p w14:paraId="472286AF" w14:textId="77777777" w:rsidR="00182862" w:rsidRDefault="00182862" w:rsidP="00F52C17">
      <w:pPr>
        <w:ind w:firstLine="708"/>
        <w:jc w:val="both"/>
        <w:rPr>
          <w:b/>
          <w:sz w:val="24"/>
          <w:szCs w:val="24"/>
          <w:lang w:val="bg-BG"/>
        </w:rPr>
      </w:pPr>
    </w:p>
    <w:p w14:paraId="4889AEC5" w14:textId="6C1C38B4" w:rsidR="00F52C17" w:rsidRDefault="00F52C17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 xml:space="preserve">Поддържане на чистотата на териториите за обществено ползване </w:t>
      </w:r>
      <w:r w:rsidR="00CC5213">
        <w:rPr>
          <w:b/>
          <w:sz w:val="24"/>
          <w:szCs w:val="24"/>
          <w:lang w:val="bg-BG"/>
        </w:rPr>
        <w:t>730 200</w:t>
      </w:r>
      <w:r>
        <w:rPr>
          <w:b/>
          <w:sz w:val="24"/>
          <w:szCs w:val="24"/>
          <w:lang w:val="bg-BG"/>
        </w:rPr>
        <w:t xml:space="preserve"> лв.:</w:t>
      </w:r>
    </w:p>
    <w:p w14:paraId="65029E65" w14:textId="4C113FC8" w:rsidR="00F52C17" w:rsidRDefault="00662F45" w:rsidP="00F52C1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- 356 900</w:t>
      </w:r>
      <w:r w:rsidR="00F52C17">
        <w:rPr>
          <w:sz w:val="24"/>
          <w:szCs w:val="24"/>
          <w:lang w:val="bg-BG"/>
        </w:rPr>
        <w:t xml:space="preserve"> лв. - почистване на улици, площади, алеи, градски парк, метене, машинно и ръчно събиране и извозване на отпадъците, /в т.ч. възнаграждения на персонал, задължителни осигур. вноски от работодател</w:t>
      </w:r>
      <w:r w:rsidR="00B47A7C">
        <w:rPr>
          <w:sz w:val="24"/>
          <w:szCs w:val="24"/>
          <w:lang w:val="bg-BG"/>
        </w:rPr>
        <w:t>/</w:t>
      </w:r>
      <w:r w:rsidR="00317CF5">
        <w:rPr>
          <w:sz w:val="24"/>
          <w:szCs w:val="24"/>
          <w:lang w:val="bg-BG"/>
        </w:rPr>
        <w:t>.</w:t>
      </w:r>
      <w:r w:rsidR="00F52C17">
        <w:rPr>
          <w:sz w:val="24"/>
          <w:szCs w:val="24"/>
          <w:lang w:val="bg-BG"/>
        </w:rPr>
        <w:t xml:space="preserve">  </w:t>
      </w:r>
    </w:p>
    <w:p w14:paraId="308378EF" w14:textId="55218861" w:rsidR="00F52C17" w:rsidRDefault="00AB7642" w:rsidP="0005040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- 63</w:t>
      </w:r>
      <w:r w:rsidR="00B05784">
        <w:rPr>
          <w:sz w:val="24"/>
          <w:szCs w:val="24"/>
          <w:lang w:val="bg-BG"/>
        </w:rPr>
        <w:t xml:space="preserve"> </w:t>
      </w:r>
      <w:r w:rsidR="00662F45">
        <w:rPr>
          <w:sz w:val="24"/>
          <w:szCs w:val="24"/>
          <w:lang w:val="bg-BG"/>
        </w:rPr>
        <w:t>300</w:t>
      </w:r>
      <w:r w:rsidR="00F52C17">
        <w:rPr>
          <w:sz w:val="24"/>
          <w:szCs w:val="24"/>
          <w:lang w:val="bg-BG"/>
        </w:rPr>
        <w:t xml:space="preserve"> - </w:t>
      </w:r>
      <w:r>
        <w:rPr>
          <w:sz w:val="24"/>
          <w:szCs w:val="24"/>
          <w:lang w:val="bg-BG"/>
        </w:rPr>
        <w:t xml:space="preserve"> издръжка за дейността</w:t>
      </w:r>
    </w:p>
    <w:p w14:paraId="4D3A7258" w14:textId="03F644CB" w:rsidR="00AB7642" w:rsidRDefault="00AB7642" w:rsidP="0005040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- 40 000 – почистване нерегламентирани сметища</w:t>
      </w:r>
    </w:p>
    <w:p w14:paraId="19B9CAD5" w14:textId="5CA48BF4" w:rsidR="00AB7642" w:rsidRDefault="00033929" w:rsidP="00050400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- 270 000 - фадрома</w:t>
      </w:r>
    </w:p>
    <w:p w14:paraId="3EC34669" w14:textId="77777777" w:rsidR="00F52C17" w:rsidRDefault="00F52C17" w:rsidP="00F52C1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14:paraId="7086DDB7" w14:textId="77777777" w:rsidR="00FD4D4E" w:rsidRDefault="00FD4D4E" w:rsidP="00F52C17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6470FEF6" w14:textId="51DB98EF" w:rsidR="00F52C17" w:rsidRPr="007307B9" w:rsidRDefault="007A4EC4" w:rsidP="00F52C17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7307B9">
        <w:rPr>
          <w:color w:val="000000" w:themeColor="text1"/>
          <w:sz w:val="24"/>
          <w:szCs w:val="24"/>
          <w:lang w:val="bg-BG"/>
        </w:rPr>
        <w:t>Облога за текущата год</w:t>
      </w:r>
      <w:r w:rsidR="00AA03E4" w:rsidRPr="007307B9">
        <w:rPr>
          <w:color w:val="000000" w:themeColor="text1"/>
          <w:sz w:val="24"/>
          <w:szCs w:val="24"/>
          <w:lang w:val="bg-BG"/>
        </w:rPr>
        <w:t>ина към 01.11.202</w:t>
      </w:r>
      <w:r w:rsidR="00182862">
        <w:rPr>
          <w:color w:val="000000" w:themeColor="text1"/>
          <w:sz w:val="24"/>
          <w:szCs w:val="24"/>
          <w:lang w:val="bg-BG"/>
        </w:rPr>
        <w:t>4</w:t>
      </w:r>
      <w:r w:rsidRPr="007307B9">
        <w:rPr>
          <w:color w:val="000000" w:themeColor="text1"/>
          <w:sz w:val="24"/>
          <w:szCs w:val="24"/>
          <w:lang w:val="bg-BG"/>
        </w:rPr>
        <w:t xml:space="preserve"> год. е:</w:t>
      </w:r>
    </w:p>
    <w:p w14:paraId="5DF214E2" w14:textId="027AD57B" w:rsidR="007A4EC4" w:rsidRPr="007307B9" w:rsidRDefault="007A4EC4" w:rsidP="00F52C17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7307B9">
        <w:rPr>
          <w:color w:val="000000" w:themeColor="text1"/>
          <w:sz w:val="24"/>
          <w:szCs w:val="24"/>
          <w:lang w:val="bg-BG"/>
        </w:rPr>
        <w:t>Физ.лица</w:t>
      </w:r>
      <w:r w:rsidRPr="007307B9">
        <w:rPr>
          <w:color w:val="000000" w:themeColor="text1"/>
          <w:sz w:val="24"/>
          <w:szCs w:val="24"/>
          <w:lang w:val="bg-BG"/>
        </w:rPr>
        <w:tab/>
        <w:t xml:space="preserve">- </w:t>
      </w:r>
      <w:r w:rsidR="00182862">
        <w:rPr>
          <w:color w:val="000000"/>
          <w:sz w:val="24"/>
          <w:szCs w:val="24"/>
          <w:lang w:val="bg-BG" w:eastAsia="bg-BG"/>
        </w:rPr>
        <w:t xml:space="preserve">937 059.16 </w:t>
      </w:r>
      <w:r w:rsidRPr="007307B9">
        <w:rPr>
          <w:color w:val="000000" w:themeColor="text1"/>
          <w:sz w:val="24"/>
          <w:szCs w:val="24"/>
          <w:lang w:val="bg-BG"/>
        </w:rPr>
        <w:t>лв.</w:t>
      </w:r>
    </w:p>
    <w:p w14:paraId="2B18030F" w14:textId="2CC870B1" w:rsidR="007A4EC4" w:rsidRPr="007307B9" w:rsidRDefault="007A4EC4" w:rsidP="00F52C17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r w:rsidRPr="007307B9">
        <w:rPr>
          <w:color w:val="000000" w:themeColor="text1"/>
          <w:sz w:val="24"/>
          <w:szCs w:val="24"/>
          <w:u w:val="single"/>
          <w:lang w:val="bg-BG"/>
        </w:rPr>
        <w:t>Юрид.лица</w:t>
      </w:r>
      <w:r w:rsidRPr="007307B9">
        <w:rPr>
          <w:color w:val="000000" w:themeColor="text1"/>
          <w:sz w:val="24"/>
          <w:szCs w:val="24"/>
          <w:u w:val="single"/>
          <w:lang w:val="bg-BG"/>
        </w:rPr>
        <w:tab/>
      </w:r>
      <w:r w:rsidRPr="0028056D">
        <w:rPr>
          <w:color w:val="000000" w:themeColor="text1"/>
          <w:sz w:val="24"/>
          <w:szCs w:val="24"/>
          <w:u w:val="single"/>
          <w:lang w:val="bg-BG"/>
        </w:rPr>
        <w:t xml:space="preserve">- </w:t>
      </w:r>
      <w:r w:rsidR="00182862" w:rsidRPr="0028056D">
        <w:rPr>
          <w:color w:val="000000" w:themeColor="text1"/>
          <w:sz w:val="24"/>
          <w:szCs w:val="24"/>
          <w:u w:val="single"/>
          <w:lang w:val="bg-BG" w:eastAsia="bg-BG"/>
        </w:rPr>
        <w:t>997 761.28</w:t>
      </w:r>
      <w:r w:rsidR="00182862">
        <w:rPr>
          <w:color w:val="000000" w:themeColor="text1"/>
          <w:sz w:val="24"/>
          <w:szCs w:val="24"/>
          <w:lang w:val="bg-BG" w:eastAsia="bg-BG"/>
        </w:rPr>
        <w:t xml:space="preserve"> </w:t>
      </w:r>
      <w:r w:rsidRPr="00182862">
        <w:rPr>
          <w:color w:val="000000" w:themeColor="text1"/>
          <w:sz w:val="24"/>
          <w:szCs w:val="24"/>
          <w:lang w:val="bg-BG"/>
        </w:rPr>
        <w:t>лв.</w:t>
      </w:r>
    </w:p>
    <w:p w14:paraId="176E3293" w14:textId="573B42D7" w:rsidR="00E21510" w:rsidRDefault="0085123F" w:rsidP="00794302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7307B9">
        <w:rPr>
          <w:color w:val="000000" w:themeColor="text1"/>
          <w:sz w:val="24"/>
          <w:szCs w:val="24"/>
          <w:lang w:val="bg-BG"/>
        </w:rPr>
        <w:t>Общо</w:t>
      </w:r>
      <w:r w:rsidRPr="007307B9">
        <w:rPr>
          <w:color w:val="000000" w:themeColor="text1"/>
          <w:sz w:val="24"/>
          <w:szCs w:val="24"/>
          <w:lang w:val="bg-BG"/>
        </w:rPr>
        <w:tab/>
        <w:t xml:space="preserve">          </w:t>
      </w:r>
      <w:r w:rsidR="0028056D">
        <w:rPr>
          <w:color w:val="000000" w:themeColor="text1"/>
          <w:sz w:val="24"/>
          <w:szCs w:val="24"/>
          <w:lang w:val="bg-BG"/>
        </w:rPr>
        <w:t xml:space="preserve"> </w:t>
      </w:r>
      <w:r w:rsidR="0028056D" w:rsidRPr="00FF6549">
        <w:rPr>
          <w:color w:val="000000" w:themeColor="text1"/>
          <w:sz w:val="24"/>
          <w:szCs w:val="24"/>
          <w:lang w:val="bg-BG" w:eastAsia="bg-BG"/>
        </w:rPr>
        <w:t>1</w:t>
      </w:r>
      <w:r w:rsidR="0028056D">
        <w:rPr>
          <w:color w:val="000000" w:themeColor="text1"/>
          <w:sz w:val="24"/>
          <w:szCs w:val="24"/>
          <w:lang w:val="bg-BG" w:eastAsia="bg-BG"/>
        </w:rPr>
        <w:t> </w:t>
      </w:r>
      <w:r w:rsidR="0028056D" w:rsidRPr="00FF6549">
        <w:rPr>
          <w:color w:val="000000" w:themeColor="text1"/>
          <w:sz w:val="24"/>
          <w:szCs w:val="24"/>
          <w:lang w:val="bg-BG" w:eastAsia="bg-BG"/>
        </w:rPr>
        <w:t>934</w:t>
      </w:r>
      <w:r w:rsidR="0028056D">
        <w:rPr>
          <w:color w:val="000000" w:themeColor="text1"/>
          <w:sz w:val="24"/>
          <w:szCs w:val="24"/>
          <w:lang w:val="bg-BG" w:eastAsia="bg-BG"/>
        </w:rPr>
        <w:t xml:space="preserve"> </w:t>
      </w:r>
      <w:r w:rsidR="0028056D" w:rsidRPr="00FF6549">
        <w:rPr>
          <w:color w:val="000000" w:themeColor="text1"/>
          <w:sz w:val="24"/>
          <w:szCs w:val="24"/>
          <w:lang w:val="en-US" w:eastAsia="bg-BG"/>
        </w:rPr>
        <w:t>820</w:t>
      </w:r>
      <w:r w:rsidR="0028056D" w:rsidRPr="00FF6549">
        <w:rPr>
          <w:color w:val="000000" w:themeColor="text1"/>
          <w:sz w:val="24"/>
          <w:szCs w:val="24"/>
          <w:lang w:val="bg-BG" w:eastAsia="bg-BG"/>
        </w:rPr>
        <w:t>.44</w:t>
      </w:r>
      <w:r w:rsidR="0028056D">
        <w:rPr>
          <w:color w:val="000000" w:themeColor="text1"/>
          <w:sz w:val="24"/>
          <w:szCs w:val="24"/>
          <w:lang w:val="bg-BG" w:eastAsia="bg-BG"/>
        </w:rPr>
        <w:t xml:space="preserve"> </w:t>
      </w:r>
      <w:r w:rsidR="007A4EC4" w:rsidRPr="007307B9">
        <w:rPr>
          <w:color w:val="000000" w:themeColor="text1"/>
          <w:sz w:val="24"/>
          <w:szCs w:val="24"/>
          <w:lang w:val="bg-BG"/>
        </w:rPr>
        <w:t>лв.</w:t>
      </w:r>
    </w:p>
    <w:p w14:paraId="26BE8FEF" w14:textId="77777777" w:rsidR="0028056D" w:rsidRPr="00794302" w:rsidRDefault="0028056D" w:rsidP="00794302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7996E194" w14:textId="77777777" w:rsidR="00E21510" w:rsidRPr="003A0630" w:rsidRDefault="00E21510" w:rsidP="00E21510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  <w:r w:rsidRPr="003A0630">
        <w:rPr>
          <w:color w:val="000000" w:themeColor="text1"/>
          <w:sz w:val="24"/>
          <w:szCs w:val="24"/>
        </w:rPr>
        <w:t>Приходната част на план сметката се формира от следните компоненти</w:t>
      </w:r>
      <w:r w:rsidRPr="003A0630">
        <w:rPr>
          <w:color w:val="000000" w:themeColor="text1"/>
          <w:sz w:val="24"/>
          <w:szCs w:val="24"/>
          <w:lang w:val="bg-BG"/>
        </w:rPr>
        <w:t>:</w:t>
      </w:r>
    </w:p>
    <w:p w14:paraId="2C58E31A" w14:textId="77777777" w:rsidR="00E21510" w:rsidRPr="003A0630" w:rsidRDefault="00E21510" w:rsidP="00E21510">
      <w:pPr>
        <w:jc w:val="both"/>
        <w:rPr>
          <w:color w:val="000000" w:themeColor="text1"/>
          <w:lang w:val="bg-BG"/>
        </w:rPr>
      </w:pPr>
      <w:r w:rsidRPr="003A0630">
        <w:rPr>
          <w:color w:val="000000" w:themeColor="text1"/>
          <w:lang w:val="bg-BG"/>
        </w:rPr>
        <w:tab/>
      </w:r>
    </w:p>
    <w:p w14:paraId="690D2B7E" w14:textId="3E0D689F" w:rsidR="00E21510" w:rsidRPr="003A0630" w:rsidRDefault="00B50DB3" w:rsidP="00B50DB3">
      <w:pPr>
        <w:pStyle w:val="a4"/>
        <w:numPr>
          <w:ilvl w:val="0"/>
          <w:numId w:val="1"/>
        </w:numPr>
        <w:jc w:val="both"/>
        <w:rPr>
          <w:color w:val="000000" w:themeColor="text1"/>
          <w:lang w:val="bg-BG"/>
        </w:rPr>
      </w:pPr>
      <w:r w:rsidRPr="003A0630">
        <w:rPr>
          <w:color w:val="000000" w:themeColor="text1"/>
          <w:lang w:val="bg-BG"/>
        </w:rPr>
        <w:t>1 900 </w:t>
      </w:r>
      <w:r w:rsidR="00186B80" w:rsidRPr="003A0630">
        <w:rPr>
          <w:color w:val="000000" w:themeColor="text1"/>
          <w:lang w:val="bg-BG"/>
        </w:rPr>
        <w:t>000</w:t>
      </w:r>
      <w:r w:rsidRPr="003A0630">
        <w:rPr>
          <w:color w:val="000000" w:themeColor="text1"/>
          <w:lang w:val="bg-BG"/>
        </w:rPr>
        <w:t xml:space="preserve"> лв.</w:t>
      </w:r>
      <w:r w:rsidR="00186B80" w:rsidRPr="003A0630">
        <w:rPr>
          <w:color w:val="000000" w:themeColor="text1"/>
          <w:lang w:val="bg-BG"/>
        </w:rPr>
        <w:t xml:space="preserve"> - Приходи за 2024</w:t>
      </w:r>
      <w:r w:rsidR="00E21510" w:rsidRPr="003A0630">
        <w:rPr>
          <w:color w:val="000000" w:themeColor="text1"/>
          <w:lang w:val="bg-BG"/>
        </w:rPr>
        <w:t xml:space="preserve"> г.</w:t>
      </w:r>
      <w:r w:rsidR="00A21393" w:rsidRPr="003A0630">
        <w:rPr>
          <w:color w:val="000000" w:themeColor="text1"/>
          <w:lang w:val="bg-BG"/>
        </w:rPr>
        <w:t xml:space="preserve"> </w:t>
      </w:r>
      <w:r w:rsidR="00E75409" w:rsidRPr="003A0630">
        <w:rPr>
          <w:color w:val="000000" w:themeColor="text1"/>
          <w:lang w:val="bg-BG"/>
        </w:rPr>
        <w:t>от ТБО</w:t>
      </w:r>
      <w:r w:rsidR="00A21393" w:rsidRPr="003A0630">
        <w:rPr>
          <w:color w:val="000000" w:themeColor="text1"/>
          <w:lang w:val="bg-BG"/>
        </w:rPr>
        <w:t xml:space="preserve"> /внес.</w:t>
      </w:r>
      <w:r w:rsidR="00613415" w:rsidRPr="003A0630">
        <w:rPr>
          <w:color w:val="000000" w:themeColor="text1"/>
          <w:lang w:val="bg-BG"/>
        </w:rPr>
        <w:t xml:space="preserve"> </w:t>
      </w:r>
      <w:r w:rsidR="00A21393" w:rsidRPr="003A0630">
        <w:rPr>
          <w:color w:val="000000" w:themeColor="text1"/>
          <w:lang w:val="bg-BG"/>
        </w:rPr>
        <w:t>тек.</w:t>
      </w:r>
      <w:r w:rsidR="00613415" w:rsidRPr="003A0630">
        <w:rPr>
          <w:color w:val="000000" w:themeColor="text1"/>
          <w:lang w:val="bg-BG"/>
        </w:rPr>
        <w:t xml:space="preserve"> </w:t>
      </w:r>
      <w:r w:rsidR="00A21393" w:rsidRPr="003A0630">
        <w:rPr>
          <w:color w:val="000000" w:themeColor="text1"/>
          <w:lang w:val="bg-BG"/>
        </w:rPr>
        <w:t>год. и недобор</w:t>
      </w:r>
      <w:r w:rsidRPr="003A0630">
        <w:rPr>
          <w:color w:val="000000" w:themeColor="text1"/>
          <w:lang w:val="bg-BG"/>
        </w:rPr>
        <w:t>/</w:t>
      </w:r>
    </w:p>
    <w:p w14:paraId="394A72D1" w14:textId="573B9DFC" w:rsidR="00E21510" w:rsidRPr="003A0630" w:rsidRDefault="00613415" w:rsidP="00E21510">
      <w:pPr>
        <w:pStyle w:val="a4"/>
        <w:numPr>
          <w:ilvl w:val="0"/>
          <w:numId w:val="1"/>
        </w:numPr>
        <w:jc w:val="both"/>
        <w:rPr>
          <w:color w:val="000000" w:themeColor="text1"/>
          <w:lang w:val="bg-BG"/>
        </w:rPr>
      </w:pPr>
      <w:r w:rsidRPr="003A0630">
        <w:rPr>
          <w:color w:val="000000" w:themeColor="text1"/>
          <w:lang w:val="bg-BG"/>
        </w:rPr>
        <w:t xml:space="preserve"> </w:t>
      </w:r>
      <w:r w:rsidR="00B50DB3" w:rsidRPr="003A0630">
        <w:rPr>
          <w:color w:val="000000" w:themeColor="text1"/>
          <w:lang w:val="bg-BG"/>
        </w:rPr>
        <w:t xml:space="preserve">    </w:t>
      </w:r>
      <w:r w:rsidR="007901C0" w:rsidRPr="003A0630">
        <w:rPr>
          <w:color w:val="000000" w:themeColor="text1"/>
          <w:lang w:val="bg-BG"/>
        </w:rPr>
        <w:t>50</w:t>
      </w:r>
      <w:r w:rsidR="00B50DB3" w:rsidRPr="003A0630">
        <w:rPr>
          <w:color w:val="000000" w:themeColor="text1"/>
          <w:lang w:val="bg-BG"/>
        </w:rPr>
        <w:t xml:space="preserve"> 000</w:t>
      </w:r>
      <w:r w:rsidR="00E21510" w:rsidRPr="003A0630">
        <w:rPr>
          <w:color w:val="000000" w:themeColor="text1"/>
          <w:lang w:val="bg-BG"/>
        </w:rPr>
        <w:t xml:space="preserve"> лв. – </w:t>
      </w:r>
      <w:r w:rsidR="00B50DB3" w:rsidRPr="003A0630">
        <w:rPr>
          <w:color w:val="000000" w:themeColor="text1"/>
          <w:lang w:val="bg-BG"/>
        </w:rPr>
        <w:t>Приходи от лихви от такса бит. отпадъци</w:t>
      </w:r>
    </w:p>
    <w:p w14:paraId="496BE459" w14:textId="1989F389" w:rsidR="00B72B52" w:rsidRPr="003A0630" w:rsidRDefault="00B50DB3" w:rsidP="00E21510">
      <w:pPr>
        <w:pStyle w:val="a4"/>
        <w:numPr>
          <w:ilvl w:val="0"/>
          <w:numId w:val="1"/>
        </w:numPr>
        <w:jc w:val="both"/>
        <w:rPr>
          <w:color w:val="000000" w:themeColor="text1"/>
          <w:lang w:val="bg-BG"/>
        </w:rPr>
      </w:pPr>
      <w:r w:rsidRPr="003A0630">
        <w:rPr>
          <w:color w:val="000000" w:themeColor="text1"/>
        </w:rPr>
        <w:t xml:space="preserve">    </w:t>
      </w:r>
      <w:r w:rsidRPr="003A0630">
        <w:rPr>
          <w:color w:val="000000" w:themeColor="text1"/>
          <w:lang w:val="bg-BG"/>
        </w:rPr>
        <w:t xml:space="preserve"> </w:t>
      </w:r>
      <w:r w:rsidR="007901C0" w:rsidRPr="003A0630">
        <w:rPr>
          <w:color w:val="000000" w:themeColor="text1"/>
        </w:rPr>
        <w:t>50</w:t>
      </w:r>
      <w:r w:rsidR="007C105A" w:rsidRPr="003A0630">
        <w:rPr>
          <w:color w:val="000000" w:themeColor="text1"/>
        </w:rPr>
        <w:t xml:space="preserve"> 000 </w:t>
      </w:r>
      <w:r w:rsidR="007C105A" w:rsidRPr="003A0630">
        <w:rPr>
          <w:color w:val="000000" w:themeColor="text1"/>
          <w:lang w:val="bg-BG"/>
        </w:rPr>
        <w:t xml:space="preserve">лв. – Приходи от </w:t>
      </w:r>
      <w:r w:rsidRPr="003A0630">
        <w:rPr>
          <w:color w:val="000000" w:themeColor="text1"/>
          <w:lang w:val="bg-BG"/>
        </w:rPr>
        <w:t>услуги</w:t>
      </w:r>
      <w:r w:rsidR="007C105A" w:rsidRPr="003A0630">
        <w:rPr>
          <w:color w:val="000000" w:themeColor="text1"/>
          <w:lang w:val="bg-BG"/>
        </w:rPr>
        <w:t xml:space="preserve"> ПСО</w:t>
      </w:r>
    </w:p>
    <w:p w14:paraId="488B0054" w14:textId="527C5B9F" w:rsidR="00B50DB3" w:rsidRPr="003A0630" w:rsidRDefault="00B50DB3" w:rsidP="00E21510">
      <w:pPr>
        <w:pStyle w:val="a4"/>
        <w:numPr>
          <w:ilvl w:val="0"/>
          <w:numId w:val="1"/>
        </w:numPr>
        <w:jc w:val="both"/>
        <w:rPr>
          <w:color w:val="000000" w:themeColor="text1"/>
          <w:lang w:val="bg-BG"/>
        </w:rPr>
      </w:pPr>
      <w:r w:rsidRPr="003A0630">
        <w:rPr>
          <w:color w:val="000000" w:themeColor="text1"/>
          <w:lang w:val="bg-BG"/>
        </w:rPr>
        <w:t xml:space="preserve">   336 000 лв. – собствени </w:t>
      </w:r>
      <w:r w:rsidR="007901C0" w:rsidRPr="003A0630">
        <w:rPr>
          <w:color w:val="000000" w:themeColor="text1"/>
          <w:lang w:val="bg-BG"/>
        </w:rPr>
        <w:t>средства по чл. 64, резервирани</w:t>
      </w:r>
      <w:r w:rsidRPr="003A0630">
        <w:rPr>
          <w:color w:val="000000" w:themeColor="text1"/>
          <w:lang w:val="bg-BG"/>
        </w:rPr>
        <w:t xml:space="preserve"> в РИОСВ</w:t>
      </w:r>
    </w:p>
    <w:p w14:paraId="504368AA" w14:textId="0A55711B" w:rsidR="00B50DB3" w:rsidRPr="003A0630" w:rsidRDefault="00B50DB3" w:rsidP="00E21510">
      <w:pPr>
        <w:pStyle w:val="a4"/>
        <w:numPr>
          <w:ilvl w:val="0"/>
          <w:numId w:val="1"/>
        </w:numPr>
        <w:jc w:val="both"/>
        <w:rPr>
          <w:color w:val="000000" w:themeColor="text1"/>
          <w:lang w:val="bg-BG"/>
        </w:rPr>
      </w:pPr>
      <w:r w:rsidRPr="003A0630">
        <w:rPr>
          <w:color w:val="000000" w:themeColor="text1"/>
          <w:lang w:val="bg-BG"/>
        </w:rPr>
        <w:t xml:space="preserve">     10 000 лв. – собствени </w:t>
      </w:r>
      <w:r w:rsidR="007901C0" w:rsidRPr="003A0630">
        <w:rPr>
          <w:color w:val="000000" w:themeColor="text1"/>
          <w:lang w:val="bg-BG"/>
        </w:rPr>
        <w:t>средства по чл. 60, резервирани</w:t>
      </w:r>
      <w:r w:rsidRPr="003A0630">
        <w:rPr>
          <w:color w:val="000000" w:themeColor="text1"/>
          <w:lang w:val="bg-BG"/>
        </w:rPr>
        <w:t xml:space="preserve"> в РИОСВ</w:t>
      </w:r>
    </w:p>
    <w:p w14:paraId="09803F4E" w14:textId="29347A76" w:rsidR="00B50DB3" w:rsidRPr="003A0630" w:rsidRDefault="00FD4193" w:rsidP="00FD4193">
      <w:pPr>
        <w:pStyle w:val="a4"/>
        <w:numPr>
          <w:ilvl w:val="0"/>
          <w:numId w:val="1"/>
        </w:numPr>
        <w:jc w:val="both"/>
        <w:rPr>
          <w:color w:val="000000" w:themeColor="text1"/>
          <w:lang w:val="bg-BG"/>
        </w:rPr>
      </w:pPr>
      <w:r w:rsidRPr="003A0630">
        <w:rPr>
          <w:color w:val="000000" w:themeColor="text1"/>
          <w:lang w:val="bg-BG"/>
        </w:rPr>
        <w:t xml:space="preserve">    </w:t>
      </w:r>
      <w:r w:rsidR="007901C0" w:rsidRPr="003A0630">
        <w:rPr>
          <w:color w:val="000000" w:themeColor="text1"/>
          <w:lang w:val="bg-BG"/>
        </w:rPr>
        <w:t xml:space="preserve"> 9</w:t>
      </w:r>
      <w:r w:rsidRPr="003A0630">
        <w:rPr>
          <w:color w:val="000000" w:themeColor="text1"/>
          <w:lang w:val="bg-BG"/>
        </w:rPr>
        <w:t>5 </w:t>
      </w:r>
      <w:r w:rsidR="00CC5213" w:rsidRPr="003A0630">
        <w:rPr>
          <w:color w:val="000000" w:themeColor="text1"/>
          <w:lang w:val="bg-BG"/>
        </w:rPr>
        <w:t>500</w:t>
      </w:r>
      <w:r w:rsidRPr="003A0630">
        <w:rPr>
          <w:color w:val="000000" w:themeColor="text1"/>
          <w:lang w:val="bg-BG"/>
        </w:rPr>
        <w:t xml:space="preserve"> лв. - преходен остатък</w:t>
      </w:r>
    </w:p>
    <w:p w14:paraId="2E33BAA6" w14:textId="298120D6" w:rsidR="00FD4193" w:rsidRPr="003A0630" w:rsidRDefault="00FD4193" w:rsidP="00FD4193">
      <w:pPr>
        <w:pStyle w:val="a4"/>
        <w:numPr>
          <w:ilvl w:val="0"/>
          <w:numId w:val="1"/>
        </w:numPr>
        <w:jc w:val="both"/>
        <w:rPr>
          <w:color w:val="000000" w:themeColor="text1"/>
          <w:u w:val="single"/>
          <w:lang w:val="bg-BG"/>
        </w:rPr>
      </w:pPr>
      <w:r w:rsidRPr="003A0630">
        <w:rPr>
          <w:color w:val="000000" w:themeColor="text1"/>
          <w:u w:val="single"/>
          <w:lang w:val="bg-BG"/>
        </w:rPr>
        <w:t xml:space="preserve">  799 200 лв. – невнесени отчисления за 2025 г.</w:t>
      </w:r>
    </w:p>
    <w:p w14:paraId="6E26C94A" w14:textId="05FAFC4A" w:rsidR="00C8318E" w:rsidRPr="003A0630" w:rsidRDefault="00613415" w:rsidP="00C8318E">
      <w:pPr>
        <w:jc w:val="both"/>
        <w:rPr>
          <w:color w:val="000000" w:themeColor="text1"/>
          <w:sz w:val="24"/>
          <w:szCs w:val="24"/>
          <w:lang w:val="bg-BG"/>
        </w:rPr>
      </w:pPr>
      <w:r w:rsidRPr="003A0630">
        <w:rPr>
          <w:color w:val="000000" w:themeColor="text1"/>
          <w:sz w:val="24"/>
          <w:szCs w:val="24"/>
          <w:lang w:val="bg-BG"/>
        </w:rPr>
        <w:t xml:space="preserve"> </w:t>
      </w:r>
      <w:r w:rsidR="00FD4193" w:rsidRPr="003A0630">
        <w:rPr>
          <w:color w:val="000000" w:themeColor="text1"/>
          <w:sz w:val="24"/>
          <w:szCs w:val="24"/>
          <w:lang w:val="bg-BG"/>
        </w:rPr>
        <w:t>Общо:      3 240</w:t>
      </w:r>
      <w:r w:rsidR="00834E76" w:rsidRPr="003A0630">
        <w:rPr>
          <w:color w:val="000000" w:themeColor="text1"/>
          <w:sz w:val="24"/>
          <w:szCs w:val="24"/>
          <w:lang w:val="bg-BG"/>
        </w:rPr>
        <w:t> </w:t>
      </w:r>
      <w:r w:rsidR="00CC5213" w:rsidRPr="003A0630">
        <w:rPr>
          <w:color w:val="000000" w:themeColor="text1"/>
          <w:sz w:val="24"/>
          <w:szCs w:val="24"/>
          <w:lang w:val="bg-BG"/>
        </w:rPr>
        <w:t>700</w:t>
      </w:r>
      <w:r w:rsidR="00834E76" w:rsidRPr="003A0630">
        <w:rPr>
          <w:color w:val="000000" w:themeColor="text1"/>
          <w:sz w:val="24"/>
          <w:szCs w:val="24"/>
          <w:lang w:val="bg-BG"/>
        </w:rPr>
        <w:t xml:space="preserve"> лв.</w:t>
      </w:r>
    </w:p>
    <w:p w14:paraId="6104FC64" w14:textId="051521C6" w:rsidR="00F52C17" w:rsidRDefault="00F52C17" w:rsidP="00F52C17">
      <w:pPr>
        <w:ind w:right="23" w:firstLine="708"/>
        <w:jc w:val="both"/>
        <w:rPr>
          <w:sz w:val="24"/>
          <w:szCs w:val="24"/>
          <w:lang w:val="bg-BG"/>
        </w:rPr>
      </w:pPr>
    </w:p>
    <w:p w14:paraId="6EAE8E48" w14:textId="4EDA9F3E" w:rsidR="003A0630" w:rsidRPr="00FD4D4E" w:rsidRDefault="00FD4D4E" w:rsidP="00FD4D4E">
      <w:pPr>
        <w:autoSpaceDE w:val="0"/>
        <w:autoSpaceDN w:val="0"/>
        <w:adjustRightInd w:val="0"/>
        <w:ind w:firstLine="708"/>
        <w:rPr>
          <w:rFonts w:ascii="Verdana" w:eastAsiaTheme="minorHAnsi" w:hAnsi="Verdana" w:cs="Verdana"/>
          <w:color w:val="000000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 w:eastAsia="bg-BG"/>
        </w:rPr>
        <w:t>Отново в публикувания</w:t>
      </w:r>
      <w:r w:rsidRPr="00502A35">
        <w:rPr>
          <w:color w:val="000000" w:themeColor="text1"/>
          <w:sz w:val="24"/>
          <w:szCs w:val="24"/>
          <w:lang w:val="bg-BG" w:eastAsia="bg-BG"/>
        </w:rPr>
        <w:t xml:space="preserve"> Закон за изменение и допълнение на Закона за местните данъци и такси – ДВ, бр.81 от 24.09.2024 г.</w:t>
      </w:r>
      <w:r>
        <w:rPr>
          <w:color w:val="000000" w:themeColor="text1"/>
          <w:sz w:val="24"/>
          <w:szCs w:val="24"/>
          <w:lang w:val="bg-BG" w:eastAsia="bg-BG"/>
        </w:rPr>
        <w:t xml:space="preserve">, в </w:t>
      </w:r>
      <w:r w:rsidR="003A0630" w:rsidRPr="00491AC5">
        <w:rPr>
          <w:color w:val="000000" w:themeColor="text1"/>
          <w:sz w:val="24"/>
          <w:szCs w:val="24"/>
          <w:lang w:val="bg-BG"/>
        </w:rPr>
        <w:t>Преходни и заключителни разпоредби</w:t>
      </w:r>
      <w:r>
        <w:rPr>
          <w:color w:val="000000" w:themeColor="text1"/>
          <w:sz w:val="24"/>
          <w:szCs w:val="24"/>
          <w:lang w:val="bg-BG"/>
        </w:rPr>
        <w:t xml:space="preserve"> е прието:</w:t>
      </w:r>
    </w:p>
    <w:p w14:paraId="39955472" w14:textId="443F70C9" w:rsidR="003A0630" w:rsidRPr="00491AC5" w:rsidRDefault="003A0630" w:rsidP="00EF710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bg-BG"/>
        </w:rPr>
      </w:pPr>
      <w:r w:rsidRPr="00491AC5">
        <w:rPr>
          <w:color w:val="000000" w:themeColor="text1"/>
          <w:sz w:val="24"/>
          <w:szCs w:val="24"/>
          <w:lang w:val="bg-BG"/>
        </w:rPr>
        <w:t>§ 3. (1) Месечните обезпечения и отчисления за 2024 г. и 2025 г. по чл. 60, ал. 2, т. 1 и 2 и чл. 64, ал. 1 от Закона за управление на</w:t>
      </w:r>
      <w:r w:rsidR="00EF710A"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отпадъците може да се разходват по решение на общинския съвет чрез вътрешни компенсирани промени, без да се изменя приетият от</w:t>
      </w:r>
      <w:r w:rsidR="00EF710A"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общинския съвет начин на определяне и размер на таксата за битови отпадъци. Средствата могат да бъдат използвани и за почистване</w:t>
      </w:r>
      <w:r w:rsidR="00EF710A"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на нерегламентирано изхвърлени отпадъци.</w:t>
      </w:r>
    </w:p>
    <w:p w14:paraId="30D56FA8" w14:textId="1352ABE4" w:rsidR="003A0630" w:rsidRPr="00491AC5" w:rsidRDefault="003A0630" w:rsidP="00EF710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bg-BG"/>
        </w:rPr>
      </w:pPr>
      <w:r w:rsidRPr="00491AC5">
        <w:rPr>
          <w:color w:val="000000" w:themeColor="text1"/>
          <w:sz w:val="24"/>
          <w:szCs w:val="24"/>
          <w:lang w:val="bg-BG"/>
        </w:rPr>
        <w:t>(2) Дължимите месечни отчисления за 2024 г. и 2025 г. по чл. 60, ал. 2, т. 1 и 2 и чл. 64, ал. 1 от Закона за управление на</w:t>
      </w:r>
      <w:r w:rsidR="00EF710A"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отпадъците се внасят в срок до 31 декември на съответната година, когато не е прието решение на общинския съвет по ал. 1 за</w:t>
      </w:r>
      <w:r w:rsidR="00EF710A"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съответната година. Регионалната инспекция по околната среда и водите, на чиято територия се намира съответното депо, възстановява</w:t>
      </w:r>
      <w:r w:rsidR="00EF710A"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от банковата сметка за чужди средства преведените и неусвоени от общините месечни обезпечения и отчисления за 2024 г. по чл. 60,ал. 2, т. 1 и 2 и чл. 64, ал. 1 от Закона за управление на отпадъците, за които има решение на общинския съвет по ал. 1, в срок до 30април 2025 г.</w:t>
      </w:r>
    </w:p>
    <w:p w14:paraId="07295C7F" w14:textId="6598F4D6" w:rsidR="003A0630" w:rsidRPr="00491AC5" w:rsidRDefault="003A0630" w:rsidP="00EF710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bg-BG"/>
        </w:rPr>
      </w:pPr>
      <w:r w:rsidRPr="00491AC5">
        <w:rPr>
          <w:color w:val="000000" w:themeColor="text1"/>
          <w:sz w:val="24"/>
          <w:szCs w:val="24"/>
          <w:lang w:val="bg-BG"/>
        </w:rPr>
        <w:t>(3) Не се начисляват лихви върху дължимите суми за месечни отчисления за 2024 г. и 2025 г. по чл. 60, ал. 2, т. 1 и 2 и чл. 64, ал. 1 от</w:t>
      </w:r>
      <w:r w:rsidR="00EF710A"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Закона за управление на отпадъците.</w:t>
      </w:r>
    </w:p>
    <w:p w14:paraId="33CDDCC5" w14:textId="58CE2D28" w:rsidR="003A0630" w:rsidRPr="00491AC5" w:rsidRDefault="003A0630" w:rsidP="00EF710A">
      <w:pPr>
        <w:ind w:right="23" w:firstLine="708"/>
        <w:jc w:val="both"/>
        <w:rPr>
          <w:color w:val="000000" w:themeColor="text1"/>
          <w:sz w:val="24"/>
          <w:szCs w:val="24"/>
          <w:lang w:val="bg-BG"/>
        </w:rPr>
      </w:pPr>
      <w:r w:rsidRPr="00491AC5">
        <w:rPr>
          <w:color w:val="000000" w:themeColor="text1"/>
          <w:sz w:val="24"/>
          <w:szCs w:val="24"/>
          <w:lang w:val="bg-BG"/>
        </w:rPr>
        <w:t>§ 4. Законът влиза в сила от деня на обнародването му в „Държавен вестник“ с изключение на § 3, който влиза в сила от 1 януари2025 г.</w:t>
      </w:r>
    </w:p>
    <w:p w14:paraId="0BD4728F" w14:textId="148A55F9" w:rsidR="003A0630" w:rsidRDefault="00FD4D4E" w:rsidP="00EF710A">
      <w:pPr>
        <w:ind w:right="23" w:firstLine="708"/>
        <w:jc w:val="both"/>
        <w:rPr>
          <w:color w:val="FF0000"/>
          <w:sz w:val="24"/>
          <w:szCs w:val="24"/>
          <w:lang w:val="bg-BG"/>
        </w:rPr>
      </w:pPr>
      <w:r w:rsidRPr="00FD4D4E">
        <w:rPr>
          <w:sz w:val="24"/>
          <w:szCs w:val="24"/>
          <w:lang w:val="bg-BG"/>
        </w:rPr>
        <w:t>Във връзка с това ще представим предложение пред Общински съвет за приемане на решение</w:t>
      </w:r>
      <w:r>
        <w:rPr>
          <w:color w:val="FF0000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>м</w:t>
      </w:r>
      <w:r w:rsidRPr="00491AC5">
        <w:rPr>
          <w:color w:val="000000" w:themeColor="text1"/>
          <w:sz w:val="24"/>
          <w:szCs w:val="24"/>
          <w:lang w:val="bg-BG"/>
        </w:rPr>
        <w:t>есечните обезпечения и отчисления за 2025 г. по чл. 60, ал. 2, т. 1 и 2 и чл. 64, ал. 1 от Закона за управление на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 xml:space="preserve">отпадъците да се разходват </w:t>
      </w:r>
      <w:r w:rsidR="00A01E85">
        <w:rPr>
          <w:color w:val="000000" w:themeColor="text1"/>
          <w:sz w:val="24"/>
          <w:szCs w:val="24"/>
          <w:lang w:val="bg-BG"/>
        </w:rPr>
        <w:t>за дейностите по отпадъците</w:t>
      </w:r>
      <w:r w:rsidRPr="00491AC5">
        <w:rPr>
          <w:color w:val="000000" w:themeColor="text1"/>
          <w:sz w:val="24"/>
          <w:szCs w:val="24"/>
          <w:lang w:val="bg-BG"/>
        </w:rPr>
        <w:t xml:space="preserve"> чрез вътрешни компенсирани промени, без да се изменя приетият от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491AC5">
        <w:rPr>
          <w:color w:val="000000" w:themeColor="text1"/>
          <w:sz w:val="24"/>
          <w:szCs w:val="24"/>
          <w:lang w:val="bg-BG"/>
        </w:rPr>
        <w:t>общинския съвет начин на определяне и размер на таксата за битови отпадъци</w:t>
      </w:r>
      <w:r w:rsidR="00A01E85">
        <w:rPr>
          <w:color w:val="000000" w:themeColor="text1"/>
          <w:sz w:val="24"/>
          <w:szCs w:val="24"/>
          <w:lang w:val="bg-BG"/>
        </w:rPr>
        <w:t>.</w:t>
      </w:r>
    </w:p>
    <w:p w14:paraId="63806AEE" w14:textId="77777777" w:rsidR="00FD4D4E" w:rsidRDefault="00FD4D4E" w:rsidP="00EF710A">
      <w:pPr>
        <w:ind w:right="23" w:firstLine="708"/>
        <w:jc w:val="both"/>
        <w:rPr>
          <w:color w:val="FF0000"/>
          <w:sz w:val="24"/>
          <w:szCs w:val="24"/>
          <w:lang w:val="bg-BG"/>
        </w:rPr>
      </w:pPr>
    </w:p>
    <w:p w14:paraId="74A4E065" w14:textId="7995130C" w:rsidR="00F52C17" w:rsidRPr="004F0173" w:rsidRDefault="00F52C17" w:rsidP="00794302">
      <w:pPr>
        <w:ind w:right="23" w:firstLine="708"/>
        <w:jc w:val="both"/>
        <w:rPr>
          <w:sz w:val="24"/>
          <w:szCs w:val="24"/>
          <w:lang w:val="bg-BG"/>
        </w:rPr>
      </w:pPr>
      <w:r w:rsidRPr="004F0173">
        <w:rPr>
          <w:sz w:val="24"/>
          <w:szCs w:val="24"/>
          <w:lang w:val="bg-BG"/>
        </w:rPr>
        <w:t>Зоните и честотата за сметосъбиране и почистване са определени със запов</w:t>
      </w:r>
      <w:r w:rsidR="00050400" w:rsidRPr="004F0173">
        <w:rPr>
          <w:sz w:val="24"/>
          <w:szCs w:val="24"/>
          <w:lang w:val="bg-BG"/>
        </w:rPr>
        <w:t xml:space="preserve">ед на кмета на общината </w:t>
      </w:r>
      <w:r w:rsidR="004F0173" w:rsidRPr="004F0173">
        <w:rPr>
          <w:sz w:val="24"/>
          <w:szCs w:val="24"/>
          <w:lang w:val="bg-BG"/>
        </w:rPr>
        <w:t>№ РД-714 от 29.10.2024</w:t>
      </w:r>
      <w:r w:rsidRPr="004F0173">
        <w:rPr>
          <w:sz w:val="24"/>
          <w:szCs w:val="24"/>
          <w:lang w:val="bg-BG"/>
        </w:rPr>
        <w:t xml:space="preserve"> г., съгласно изискванията на чл. 63 от ЗМДТ, която е обявена на сайта на общината.</w:t>
      </w:r>
    </w:p>
    <w:p w14:paraId="547501AA" w14:textId="77777777" w:rsidR="00882475" w:rsidRPr="004F0173" w:rsidRDefault="00882475" w:rsidP="00F52C17">
      <w:pPr>
        <w:rPr>
          <w:sz w:val="24"/>
          <w:szCs w:val="24"/>
          <w:lang w:val="bg-BG"/>
        </w:rPr>
      </w:pPr>
    </w:p>
    <w:p w14:paraId="13D28605" w14:textId="77777777" w:rsidR="00A01E85" w:rsidRDefault="00A01E85" w:rsidP="00F52C17">
      <w:pPr>
        <w:rPr>
          <w:sz w:val="24"/>
          <w:szCs w:val="24"/>
          <w:lang w:val="bg-BG"/>
        </w:rPr>
      </w:pPr>
    </w:p>
    <w:p w14:paraId="74417242" w14:textId="77777777" w:rsidR="00712A44" w:rsidRDefault="00712A44" w:rsidP="00712A4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 основа на гореизложеното, предлагам Общински съвет Карнобат да вземе следното</w:t>
      </w:r>
    </w:p>
    <w:p w14:paraId="0DC939A7" w14:textId="77777777" w:rsidR="00712A44" w:rsidRDefault="00712A44" w:rsidP="00712A44">
      <w:pPr>
        <w:rPr>
          <w:sz w:val="24"/>
          <w:szCs w:val="24"/>
          <w:lang w:val="bg-BG"/>
        </w:rPr>
      </w:pPr>
    </w:p>
    <w:p w14:paraId="1D6290DD" w14:textId="77777777" w:rsidR="004F0173" w:rsidRDefault="004F0173" w:rsidP="00712A44">
      <w:pPr>
        <w:jc w:val="center"/>
        <w:rPr>
          <w:b/>
          <w:sz w:val="24"/>
          <w:szCs w:val="24"/>
          <w:lang w:val="bg-BG"/>
        </w:rPr>
      </w:pPr>
    </w:p>
    <w:p w14:paraId="7BB56FE4" w14:textId="4357E114" w:rsidR="00712A44" w:rsidRDefault="00712A44" w:rsidP="00712A4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РЕШЕНИЕ:</w:t>
      </w:r>
    </w:p>
    <w:p w14:paraId="7A926ED1" w14:textId="77777777" w:rsidR="00712A44" w:rsidRDefault="00712A44" w:rsidP="00712A44">
      <w:pPr>
        <w:jc w:val="both"/>
        <w:rPr>
          <w:sz w:val="24"/>
          <w:szCs w:val="24"/>
          <w:lang w:val="bg-BG"/>
        </w:rPr>
      </w:pPr>
    </w:p>
    <w:p w14:paraId="5EB244D4" w14:textId="4A1E13AD" w:rsidR="00712A44" w:rsidRDefault="00712A44" w:rsidP="00712A4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1.На основание чл. 21, ал.1, т.23 от ЗМСМА във връзка с чл.66, ал.1 от ЗМДТ, чл.16, ал.1 от Наредба за определянето и администрирането на местните такси и цени на услуги на територията на община Карнобат, Общински съвет – Карнобат приема План-сметка за приходите и необходимите разходи по чл.66, ал.1 от</w:t>
      </w:r>
      <w:r w:rsidR="0051145B">
        <w:rPr>
          <w:sz w:val="24"/>
          <w:szCs w:val="24"/>
          <w:lang w:val="bg-BG"/>
        </w:rPr>
        <w:t xml:space="preserve"> ЗМДТ за община Карнобат за </w:t>
      </w:r>
      <w:r w:rsidR="00A248F5">
        <w:rPr>
          <w:color w:val="000000" w:themeColor="text1"/>
          <w:sz w:val="24"/>
          <w:szCs w:val="24"/>
          <w:lang w:val="bg-BG"/>
        </w:rPr>
        <w:t>2025</w:t>
      </w:r>
      <w:r>
        <w:rPr>
          <w:sz w:val="24"/>
          <w:szCs w:val="24"/>
          <w:lang w:val="bg-BG"/>
        </w:rPr>
        <w:t xml:space="preserve"> год.:</w:t>
      </w:r>
    </w:p>
    <w:p w14:paraId="7807716C" w14:textId="77777777" w:rsidR="00F52C17" w:rsidRDefault="00F52C17" w:rsidP="00F52C17">
      <w:pPr>
        <w:jc w:val="both"/>
        <w:rPr>
          <w:sz w:val="24"/>
          <w:szCs w:val="24"/>
          <w:lang w:val="bg-BG"/>
        </w:rPr>
      </w:pPr>
    </w:p>
    <w:p w14:paraId="50973877" w14:textId="77777777" w:rsidR="00F52C17" w:rsidRDefault="00F52C17" w:rsidP="00F52C17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F52C17" w14:paraId="55FA0D6C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D5D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8459" w14:textId="77777777" w:rsidR="00F52C17" w:rsidRDefault="00F52C1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ПЛАН-СМЕТКА</w:t>
            </w:r>
          </w:p>
          <w:p w14:paraId="4E6922D2" w14:textId="77777777" w:rsidR="00F52C17" w:rsidRDefault="00F52C1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приходите и необходимите разходи</w:t>
            </w:r>
          </w:p>
          <w:p w14:paraId="3269BFFC" w14:textId="77777777" w:rsidR="00F52C17" w:rsidRDefault="00F52C1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Община Карнобат за дейностите по управление на отпадъците</w:t>
            </w:r>
          </w:p>
          <w:p w14:paraId="1DF6FD64" w14:textId="24FE0029" w:rsidR="00F52C17" w:rsidRDefault="00F52C1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51145B">
              <w:rPr>
                <w:rFonts w:ascii="Times New Roman" w:eastAsia="Times New Roman" w:hAnsi="Times New Roman" w:cs="Times New Roman"/>
              </w:rPr>
              <w:t xml:space="preserve">а </w:t>
            </w:r>
            <w:r w:rsidR="00A248F5">
              <w:rPr>
                <w:rFonts w:ascii="Times New Roman" w:eastAsia="Times New Roman" w:hAnsi="Times New Roman" w:cs="Times New Roman"/>
                <w:color w:val="000000" w:themeColor="text1"/>
              </w:rPr>
              <w:t>2025</w:t>
            </w:r>
            <w:r w:rsidRPr="00683A2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CD0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E965FB" w14:textId="77777777" w:rsidR="00F52C17" w:rsidRDefault="00F52C1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Лева</w:t>
            </w:r>
          </w:p>
        </w:tc>
      </w:tr>
      <w:tr w:rsidR="00F52C17" w14:paraId="5A647D58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CDC2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9067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ОБЩО ПРИХОДИ,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7BE3" w14:textId="4C516DCF" w:rsidR="00F52C17" w:rsidRPr="00D713C7" w:rsidRDefault="006C2C86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13C7">
              <w:rPr>
                <w:rFonts w:ascii="Times New Roman" w:eastAsia="Times New Roman" w:hAnsi="Times New Roman" w:cs="Times New Roman"/>
                <w:b/>
              </w:rPr>
              <w:t>3 240 700</w:t>
            </w:r>
          </w:p>
        </w:tc>
      </w:tr>
      <w:tr w:rsidR="00F52C17" w14:paraId="7E32DBC7" w14:textId="77777777" w:rsidTr="00DA08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768E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FA68" w14:textId="28AA8F9C" w:rsidR="00F52C17" w:rsidRDefault="0051145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Приходи </w:t>
            </w:r>
            <w:r w:rsidR="006C2C86">
              <w:rPr>
                <w:rFonts w:ascii="Times New Roman" w:eastAsia="Times New Roman" w:hAnsi="Times New Roman" w:cs="Times New Roman"/>
                <w:color w:val="000000" w:themeColor="text1"/>
              </w:rPr>
              <w:t>за 2025</w:t>
            </w:r>
            <w:r w:rsidR="00F52C17">
              <w:rPr>
                <w:rFonts w:ascii="Times New Roman" w:eastAsia="Times New Roman" w:hAnsi="Times New Roman" w:cs="Times New Roman"/>
              </w:rPr>
              <w:t xml:space="preserve"> год. от такса „Битови отпадъци”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32F0" w14:textId="0DB73F81" w:rsidR="00F52C17" w:rsidRDefault="007307B9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  <w:r w:rsidR="00DA08B6">
              <w:rPr>
                <w:rFonts w:ascii="Times New Roman" w:eastAsia="Times New Roman" w:hAnsi="Times New Roman" w:cs="Times New Roman"/>
              </w:rPr>
              <w:t>900</w:t>
            </w:r>
            <w:r w:rsidR="00F52C17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F52C17" w14:paraId="599AB7D1" w14:textId="77777777" w:rsidTr="00187156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6326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5409" w14:textId="277A5ECB" w:rsidR="00F52C17" w:rsidRPr="006C2C86" w:rsidRDefault="006C2C86" w:rsidP="007307B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C86">
              <w:rPr>
                <w:color w:val="000000" w:themeColor="text1"/>
              </w:rPr>
              <w:t>Приходи от лихви от такса бит. отпадъци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D60D" w14:textId="06DC99A9" w:rsidR="00F52C17" w:rsidRDefault="006C2C86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  <w:r w:rsidR="001871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7156" w14:paraId="3607D156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9F3" w14:textId="77777777" w:rsidR="00187156" w:rsidRPr="00843963" w:rsidRDefault="0084396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5DC5" w14:textId="564C5F25" w:rsidR="00187156" w:rsidRPr="00712A44" w:rsidRDefault="007307B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Приходи от </w:t>
            </w:r>
            <w:r w:rsidR="00DA08B6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ПСО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14C5" w14:textId="5D1FB9A2" w:rsidR="00187156" w:rsidRPr="006C2C86" w:rsidRDefault="006C2C86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2C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50 000 </w:t>
            </w:r>
          </w:p>
        </w:tc>
      </w:tr>
      <w:tr w:rsidR="006C2C86" w14:paraId="0162A6DD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D88" w14:textId="23E34AC0" w:rsidR="006C2C86" w:rsidRDefault="006C2C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003" w14:textId="0C853036" w:rsidR="006C2C86" w:rsidRDefault="006C2C86" w:rsidP="00843963">
            <w:pPr>
              <w:ind w:right="2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Възстановени </w:t>
            </w:r>
            <w:r w:rsidRPr="006C2C86">
              <w:rPr>
                <w:sz w:val="24"/>
                <w:szCs w:val="24"/>
                <w:lang w:val="bg-BG"/>
              </w:rPr>
              <w:t>резервирани</w:t>
            </w:r>
            <w:r>
              <w:rPr>
                <w:sz w:val="24"/>
                <w:szCs w:val="24"/>
                <w:lang w:val="bg-BG"/>
              </w:rPr>
              <w:t xml:space="preserve"> средства по чл.64</w:t>
            </w:r>
            <w:r w:rsidRPr="006C2C86">
              <w:rPr>
                <w:sz w:val="24"/>
                <w:szCs w:val="24"/>
                <w:lang w:val="bg-BG"/>
              </w:rPr>
              <w:t xml:space="preserve"> в РИОСВ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97B" w14:textId="0234A209" w:rsidR="006C2C86" w:rsidRDefault="006C2C86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336 000</w:t>
            </w:r>
          </w:p>
        </w:tc>
      </w:tr>
      <w:tr w:rsidR="006C2C86" w14:paraId="3E409E24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AF3" w14:textId="61B77B71" w:rsidR="006C2C86" w:rsidRDefault="006C2C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9FA" w14:textId="7CBD1C9C" w:rsidR="006C2C86" w:rsidRDefault="006C2C86" w:rsidP="00843963">
            <w:pPr>
              <w:ind w:right="2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Възстановени </w:t>
            </w:r>
            <w:r w:rsidRPr="006C2C86">
              <w:rPr>
                <w:sz w:val="24"/>
                <w:szCs w:val="24"/>
                <w:lang w:val="bg-BG"/>
              </w:rPr>
              <w:t>резервирани</w:t>
            </w:r>
            <w:r>
              <w:rPr>
                <w:sz w:val="24"/>
                <w:szCs w:val="24"/>
                <w:lang w:val="bg-BG"/>
              </w:rPr>
              <w:t xml:space="preserve"> средства по чл.60</w:t>
            </w:r>
            <w:r w:rsidRPr="006C2C86">
              <w:rPr>
                <w:sz w:val="24"/>
                <w:szCs w:val="24"/>
                <w:lang w:val="bg-BG"/>
              </w:rPr>
              <w:t xml:space="preserve"> в РИОСВ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385" w14:textId="56E3CB62" w:rsidR="006C2C86" w:rsidRDefault="006C2C86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</w:tr>
      <w:tr w:rsidR="006C2C86" w14:paraId="135A2E66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BE9" w14:textId="57079A22" w:rsidR="006C2C86" w:rsidRDefault="006C2C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FEB" w14:textId="4323DFB8" w:rsidR="006C2C86" w:rsidRDefault="006C2C86" w:rsidP="00843963">
            <w:pPr>
              <w:ind w:right="2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6C2C86">
              <w:rPr>
                <w:sz w:val="24"/>
                <w:szCs w:val="24"/>
                <w:lang w:val="bg-BG"/>
              </w:rPr>
              <w:t>реходен остатък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108" w14:textId="3D85872C" w:rsidR="006C2C86" w:rsidRDefault="006C2C86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95 500</w:t>
            </w:r>
          </w:p>
        </w:tc>
      </w:tr>
      <w:tr w:rsidR="00F52C17" w14:paraId="0F7343CD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AF2D" w14:textId="77777777" w:rsidR="00F52C17" w:rsidRDefault="0084396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52C1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3081" w14:textId="1CE5D54D" w:rsidR="00F52C17" w:rsidRPr="00843963" w:rsidRDefault="006C2C86" w:rsidP="00843963">
            <w:pPr>
              <w:ind w:right="2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</w:t>
            </w:r>
            <w:r w:rsidRPr="006C2C86">
              <w:rPr>
                <w:sz w:val="24"/>
                <w:szCs w:val="24"/>
                <w:lang w:val="bg-BG"/>
              </w:rPr>
              <w:t xml:space="preserve">евнесени </w:t>
            </w:r>
            <w:r>
              <w:rPr>
                <w:sz w:val="24"/>
                <w:szCs w:val="24"/>
                <w:lang w:val="bg-BG"/>
              </w:rPr>
              <w:t xml:space="preserve">обезпечения и </w:t>
            </w:r>
            <w:r w:rsidRPr="006C2C86">
              <w:rPr>
                <w:sz w:val="24"/>
                <w:szCs w:val="24"/>
                <w:lang w:val="bg-BG"/>
              </w:rPr>
              <w:t>отчисления</w:t>
            </w:r>
            <w:r>
              <w:rPr>
                <w:sz w:val="24"/>
                <w:szCs w:val="24"/>
                <w:lang w:val="bg-BG"/>
              </w:rPr>
              <w:t xml:space="preserve"> от ЗУО</w:t>
            </w:r>
            <w:r w:rsidRPr="006C2C86">
              <w:rPr>
                <w:sz w:val="24"/>
                <w:szCs w:val="24"/>
                <w:lang w:val="bg-BG"/>
              </w:rPr>
              <w:t xml:space="preserve"> за 2025 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B8ED" w14:textId="2E074A0A" w:rsidR="00F52C17" w:rsidRDefault="006C2C86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799 200</w:t>
            </w:r>
          </w:p>
        </w:tc>
      </w:tr>
      <w:tr w:rsidR="00F52C17" w14:paraId="18528AE7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D1EF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9C16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ОБЩО РАЗХОДИ,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BECD" w14:textId="40070DC8" w:rsidR="00F52C17" w:rsidRDefault="00D713C7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3 240</w:t>
            </w:r>
            <w:r w:rsidR="00F149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700</w:t>
            </w:r>
          </w:p>
        </w:tc>
      </w:tr>
      <w:tr w:rsidR="00F52C17" w14:paraId="469440F6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7DE3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2943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Събиране на битовите отпадъци и транспортирането им съоръжения и инсталации за тяхното третиране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A0DE" w14:textId="7054D2CE" w:rsidR="00F52C17" w:rsidRPr="00F149B6" w:rsidRDefault="00D713C7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13C7">
              <w:rPr>
                <w:rFonts w:ascii="Times New Roman" w:eastAsia="Times New Roman" w:hAnsi="Times New Roman" w:cs="Times New Roman"/>
              </w:rPr>
              <w:t>1 440 100</w:t>
            </w:r>
          </w:p>
        </w:tc>
      </w:tr>
      <w:tr w:rsidR="00F52C17" w14:paraId="7DF75018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FA47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589F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 т.ч и разходите за обезвреждане чрез депониране на регионалното депо и както и тези по чл.60 и чл.64 от ЗУО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BC01" w14:textId="6C70CE30" w:rsidR="00F52C17" w:rsidRDefault="00D713C7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13C7">
              <w:rPr>
                <w:rFonts w:ascii="Times New Roman" w:eastAsia="Times New Roman" w:hAnsi="Times New Roman" w:cs="Times New Roman"/>
              </w:rPr>
              <w:t>1 070 400</w:t>
            </w:r>
          </w:p>
        </w:tc>
      </w:tr>
      <w:tr w:rsidR="00F52C17" w14:paraId="2C9B041F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B1D7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482B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Почистване на уличните платна, площадите, алеите, парковете и другите територии от населените места предназначени за обществено ползване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62E6" w14:textId="44122E9C" w:rsidR="00F52C17" w:rsidRPr="00333F25" w:rsidRDefault="00D713C7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713C7">
              <w:rPr>
                <w:rFonts w:ascii="Times New Roman" w:eastAsia="Times New Roman" w:hAnsi="Times New Roman" w:cs="Times New Roman"/>
              </w:rPr>
              <w:t>730 200</w:t>
            </w:r>
          </w:p>
        </w:tc>
      </w:tr>
      <w:tr w:rsidR="00F52C17" w14:paraId="01F9BF14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E8AF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7017" w14:textId="1CC1D958" w:rsidR="00F52C17" w:rsidRDefault="0085123F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Наличност към </w:t>
            </w:r>
            <w:r w:rsidR="00A248F5">
              <w:rPr>
                <w:rFonts w:ascii="Times New Roman" w:eastAsia="Times New Roman" w:hAnsi="Times New Roman" w:cs="Times New Roman"/>
                <w:color w:val="000000" w:themeColor="text1"/>
              </w:rPr>
              <w:t>31.12.2025</w:t>
            </w:r>
            <w:r w:rsidR="00F52C17">
              <w:rPr>
                <w:rFonts w:ascii="Times New Roman" w:eastAsia="Times New Roman" w:hAnsi="Times New Roman" w:cs="Times New Roman"/>
              </w:rPr>
              <w:t xml:space="preserve"> година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1F7C" w14:textId="77777777" w:rsidR="00F52C17" w:rsidRDefault="00F52C17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2C17" w14:paraId="3BA76743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0C60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9BDD" w14:textId="553EADA1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ОБЩО РАЗХО</w:t>
            </w:r>
            <w:r w:rsidR="0085123F">
              <w:rPr>
                <w:rFonts w:ascii="Times New Roman" w:eastAsia="Times New Roman" w:hAnsi="Times New Roman" w:cs="Times New Roman"/>
              </w:rPr>
              <w:t xml:space="preserve">ДИ плюс наличност към </w:t>
            </w:r>
            <w:r w:rsidR="00A248F5">
              <w:rPr>
                <w:rFonts w:ascii="Times New Roman" w:eastAsia="Times New Roman" w:hAnsi="Times New Roman" w:cs="Times New Roman"/>
                <w:color w:val="000000" w:themeColor="text1"/>
              </w:rPr>
              <w:t>31.12.2025</w:t>
            </w:r>
            <w:r w:rsidRPr="008824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7B8" w14:textId="720ED247" w:rsidR="00F52C17" w:rsidRDefault="00D713C7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13C7">
              <w:rPr>
                <w:rFonts w:ascii="Times New Roman" w:eastAsia="Times New Roman" w:hAnsi="Times New Roman" w:cs="Times New Roman"/>
                <w:b/>
              </w:rPr>
              <w:t>3 240 700</w:t>
            </w:r>
          </w:p>
        </w:tc>
      </w:tr>
      <w:tr w:rsidR="00F52C17" w14:paraId="482F0549" w14:textId="77777777" w:rsidTr="00F52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447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097" w14:textId="77777777" w:rsidR="00F52C17" w:rsidRDefault="00F52C1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E8E" w14:textId="77777777" w:rsidR="00F52C17" w:rsidRDefault="00F52C17">
            <w:pPr>
              <w:pStyle w:val="1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A0481F" w14:textId="77777777" w:rsidR="00D713C7" w:rsidRDefault="00D713C7" w:rsidP="00F52C17">
      <w:pPr>
        <w:jc w:val="both"/>
        <w:rPr>
          <w:sz w:val="24"/>
          <w:szCs w:val="24"/>
          <w:lang w:val="bg-BG"/>
        </w:rPr>
      </w:pPr>
    </w:p>
    <w:p w14:paraId="426E2C0D" w14:textId="77777777" w:rsidR="003A0630" w:rsidRDefault="003A0630" w:rsidP="00F52C17">
      <w:pPr>
        <w:jc w:val="both"/>
        <w:rPr>
          <w:sz w:val="24"/>
          <w:szCs w:val="24"/>
          <w:lang w:val="bg-BG"/>
        </w:rPr>
      </w:pPr>
    </w:p>
    <w:p w14:paraId="7733F20C" w14:textId="77777777" w:rsidR="003A0630" w:rsidRDefault="003A0630" w:rsidP="00F52C17">
      <w:pPr>
        <w:jc w:val="both"/>
        <w:rPr>
          <w:sz w:val="24"/>
          <w:szCs w:val="24"/>
          <w:lang w:val="bg-BG"/>
        </w:rPr>
      </w:pPr>
    </w:p>
    <w:p w14:paraId="4FDA4B76" w14:textId="77777777" w:rsidR="0056238C" w:rsidRDefault="0056238C" w:rsidP="00F52C17">
      <w:pPr>
        <w:jc w:val="both"/>
        <w:rPr>
          <w:sz w:val="24"/>
          <w:szCs w:val="24"/>
          <w:lang w:val="bg-BG"/>
        </w:rPr>
      </w:pPr>
    </w:p>
    <w:p w14:paraId="59876A9B" w14:textId="78A793B4" w:rsidR="00F52C17" w:rsidRPr="001F1BF6" w:rsidRDefault="00F52C17" w:rsidP="00F52C1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КМЕТ НА ОБЩИНА КАРНОБАТ:</w:t>
      </w:r>
      <w:r w:rsidR="00647E86">
        <w:rPr>
          <w:sz w:val="24"/>
          <w:szCs w:val="24"/>
          <w:lang w:val="en-US"/>
        </w:rPr>
        <w:t xml:space="preserve">             </w:t>
      </w:r>
    </w:p>
    <w:p w14:paraId="2DF9131F" w14:textId="57C93C95" w:rsidR="00C25484" w:rsidRDefault="00F52C17" w:rsidP="00794302">
      <w:pPr>
        <w:ind w:left="2832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/ГЕОРГИ ДИМИТРОВ/</w:t>
      </w:r>
    </w:p>
    <w:p w14:paraId="548332FD" w14:textId="55EC0750" w:rsidR="00C25484" w:rsidRPr="00A83F38" w:rsidRDefault="00C25484" w:rsidP="00C25484">
      <w:pPr>
        <w:rPr>
          <w:sz w:val="24"/>
          <w:szCs w:val="24"/>
          <w:lang w:val="bg-BG"/>
        </w:rPr>
      </w:pPr>
    </w:p>
    <w:sectPr w:rsidR="00C25484" w:rsidRPr="00A83F38" w:rsidSect="00AD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BA74" w14:textId="77777777" w:rsidR="00407CC3" w:rsidRDefault="00407CC3" w:rsidP="004E4549">
      <w:r>
        <w:separator/>
      </w:r>
    </w:p>
  </w:endnote>
  <w:endnote w:type="continuationSeparator" w:id="0">
    <w:p w14:paraId="151020C3" w14:textId="77777777" w:rsidR="00407CC3" w:rsidRDefault="00407CC3" w:rsidP="004E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8A02" w14:textId="77777777" w:rsidR="00407CC3" w:rsidRDefault="00407CC3" w:rsidP="004E4549">
      <w:r>
        <w:separator/>
      </w:r>
    </w:p>
  </w:footnote>
  <w:footnote w:type="continuationSeparator" w:id="0">
    <w:p w14:paraId="4CB67E52" w14:textId="77777777" w:rsidR="00407CC3" w:rsidRDefault="00407CC3" w:rsidP="004E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704B"/>
    <w:multiLevelType w:val="hybridMultilevel"/>
    <w:tmpl w:val="C796797A"/>
    <w:lvl w:ilvl="0" w:tplc="EA8EEEE0">
      <w:start w:val="4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C17"/>
    <w:rsid w:val="00001FBA"/>
    <w:rsid w:val="00006522"/>
    <w:rsid w:val="0001378B"/>
    <w:rsid w:val="000146D7"/>
    <w:rsid w:val="000239C8"/>
    <w:rsid w:val="00026A66"/>
    <w:rsid w:val="00030401"/>
    <w:rsid w:val="000314B1"/>
    <w:rsid w:val="00032473"/>
    <w:rsid w:val="00032BA8"/>
    <w:rsid w:val="00033929"/>
    <w:rsid w:val="000409D1"/>
    <w:rsid w:val="000472D8"/>
    <w:rsid w:val="00050400"/>
    <w:rsid w:val="0005276E"/>
    <w:rsid w:val="00062FEA"/>
    <w:rsid w:val="00070590"/>
    <w:rsid w:val="00070F41"/>
    <w:rsid w:val="0007556C"/>
    <w:rsid w:val="00085872"/>
    <w:rsid w:val="00091E11"/>
    <w:rsid w:val="000B016A"/>
    <w:rsid w:val="000B3542"/>
    <w:rsid w:val="000C0095"/>
    <w:rsid w:val="000C443A"/>
    <w:rsid w:val="000D0E97"/>
    <w:rsid w:val="000F2DB3"/>
    <w:rsid w:val="00112B25"/>
    <w:rsid w:val="00121045"/>
    <w:rsid w:val="00122744"/>
    <w:rsid w:val="0013076E"/>
    <w:rsid w:val="00130CC2"/>
    <w:rsid w:val="00154868"/>
    <w:rsid w:val="0015701D"/>
    <w:rsid w:val="001575FD"/>
    <w:rsid w:val="00171AA2"/>
    <w:rsid w:val="001814C4"/>
    <w:rsid w:val="00181B71"/>
    <w:rsid w:val="00182862"/>
    <w:rsid w:val="00185E5B"/>
    <w:rsid w:val="00186B80"/>
    <w:rsid w:val="00187156"/>
    <w:rsid w:val="0019214B"/>
    <w:rsid w:val="0019440E"/>
    <w:rsid w:val="001A1CBC"/>
    <w:rsid w:val="001A731C"/>
    <w:rsid w:val="001B0EB0"/>
    <w:rsid w:val="001B124B"/>
    <w:rsid w:val="001C2859"/>
    <w:rsid w:val="001E125F"/>
    <w:rsid w:val="001F0AD1"/>
    <w:rsid w:val="001F1BF6"/>
    <w:rsid w:val="00207C04"/>
    <w:rsid w:val="00220909"/>
    <w:rsid w:val="00221774"/>
    <w:rsid w:val="00225F01"/>
    <w:rsid w:val="00227662"/>
    <w:rsid w:val="002279B6"/>
    <w:rsid w:val="00240689"/>
    <w:rsid w:val="00240809"/>
    <w:rsid w:val="002409E9"/>
    <w:rsid w:val="00246B1D"/>
    <w:rsid w:val="0027571B"/>
    <w:rsid w:val="0028056D"/>
    <w:rsid w:val="002A1DDD"/>
    <w:rsid w:val="002B56F8"/>
    <w:rsid w:val="002C4655"/>
    <w:rsid w:val="002C70CE"/>
    <w:rsid w:val="002E5B88"/>
    <w:rsid w:val="002E5E1B"/>
    <w:rsid w:val="002F584E"/>
    <w:rsid w:val="00302EDF"/>
    <w:rsid w:val="00311E1D"/>
    <w:rsid w:val="00317CF5"/>
    <w:rsid w:val="00325490"/>
    <w:rsid w:val="00330A4C"/>
    <w:rsid w:val="00332594"/>
    <w:rsid w:val="00333F25"/>
    <w:rsid w:val="00353DA8"/>
    <w:rsid w:val="0036520B"/>
    <w:rsid w:val="003701C6"/>
    <w:rsid w:val="00372AF8"/>
    <w:rsid w:val="00375E6A"/>
    <w:rsid w:val="0038267D"/>
    <w:rsid w:val="0039114C"/>
    <w:rsid w:val="003A0630"/>
    <w:rsid w:val="003A54AA"/>
    <w:rsid w:val="003A6A79"/>
    <w:rsid w:val="003B7828"/>
    <w:rsid w:val="003D416F"/>
    <w:rsid w:val="003D5490"/>
    <w:rsid w:val="003E20D3"/>
    <w:rsid w:val="003E460D"/>
    <w:rsid w:val="0040197D"/>
    <w:rsid w:val="00407CC3"/>
    <w:rsid w:val="00410055"/>
    <w:rsid w:val="00412238"/>
    <w:rsid w:val="0043092F"/>
    <w:rsid w:val="00436DB2"/>
    <w:rsid w:val="00441A0B"/>
    <w:rsid w:val="0044255D"/>
    <w:rsid w:val="004429E6"/>
    <w:rsid w:val="004517CD"/>
    <w:rsid w:val="00454F92"/>
    <w:rsid w:val="00457CD1"/>
    <w:rsid w:val="00464222"/>
    <w:rsid w:val="004742FD"/>
    <w:rsid w:val="00491AC5"/>
    <w:rsid w:val="00493340"/>
    <w:rsid w:val="004A20FC"/>
    <w:rsid w:val="004B22BB"/>
    <w:rsid w:val="004C20D2"/>
    <w:rsid w:val="004C2C4F"/>
    <w:rsid w:val="004D7DA0"/>
    <w:rsid w:val="004E4549"/>
    <w:rsid w:val="004E7A49"/>
    <w:rsid w:val="004E7A85"/>
    <w:rsid w:val="004F0173"/>
    <w:rsid w:val="004F0662"/>
    <w:rsid w:val="004F0D13"/>
    <w:rsid w:val="004F3FF5"/>
    <w:rsid w:val="004F5702"/>
    <w:rsid w:val="004F642F"/>
    <w:rsid w:val="00502A35"/>
    <w:rsid w:val="0051045B"/>
    <w:rsid w:val="00511316"/>
    <w:rsid w:val="0051145B"/>
    <w:rsid w:val="00514412"/>
    <w:rsid w:val="00516C97"/>
    <w:rsid w:val="005311D0"/>
    <w:rsid w:val="005350C8"/>
    <w:rsid w:val="00550EF4"/>
    <w:rsid w:val="0056238C"/>
    <w:rsid w:val="00563217"/>
    <w:rsid w:val="00563277"/>
    <w:rsid w:val="00565B59"/>
    <w:rsid w:val="00573DD0"/>
    <w:rsid w:val="00585889"/>
    <w:rsid w:val="005A6987"/>
    <w:rsid w:val="005B4A63"/>
    <w:rsid w:val="005C0182"/>
    <w:rsid w:val="005C3874"/>
    <w:rsid w:val="005C5287"/>
    <w:rsid w:val="005E11F5"/>
    <w:rsid w:val="00600D75"/>
    <w:rsid w:val="0061219A"/>
    <w:rsid w:val="00613415"/>
    <w:rsid w:val="00621654"/>
    <w:rsid w:val="00625D13"/>
    <w:rsid w:val="00635396"/>
    <w:rsid w:val="006412BE"/>
    <w:rsid w:val="0064346C"/>
    <w:rsid w:val="00645526"/>
    <w:rsid w:val="00646463"/>
    <w:rsid w:val="00647E86"/>
    <w:rsid w:val="00652516"/>
    <w:rsid w:val="00662F45"/>
    <w:rsid w:val="00665B58"/>
    <w:rsid w:val="00670749"/>
    <w:rsid w:val="00681BD9"/>
    <w:rsid w:val="00683A26"/>
    <w:rsid w:val="006953B4"/>
    <w:rsid w:val="006A0944"/>
    <w:rsid w:val="006A2017"/>
    <w:rsid w:val="006B1708"/>
    <w:rsid w:val="006B1AA5"/>
    <w:rsid w:val="006B46B0"/>
    <w:rsid w:val="006B76BB"/>
    <w:rsid w:val="006C09DF"/>
    <w:rsid w:val="006C2622"/>
    <w:rsid w:val="006C2C86"/>
    <w:rsid w:val="006C636B"/>
    <w:rsid w:val="006D4A4B"/>
    <w:rsid w:val="006D648A"/>
    <w:rsid w:val="006F4601"/>
    <w:rsid w:val="006F48DC"/>
    <w:rsid w:val="00712A44"/>
    <w:rsid w:val="00713329"/>
    <w:rsid w:val="007307B9"/>
    <w:rsid w:val="00731F6F"/>
    <w:rsid w:val="007513FF"/>
    <w:rsid w:val="007515C5"/>
    <w:rsid w:val="007548C2"/>
    <w:rsid w:val="007630B4"/>
    <w:rsid w:val="00766B7C"/>
    <w:rsid w:val="00773916"/>
    <w:rsid w:val="007759A2"/>
    <w:rsid w:val="00777F92"/>
    <w:rsid w:val="00785973"/>
    <w:rsid w:val="00786695"/>
    <w:rsid w:val="007901C0"/>
    <w:rsid w:val="0079330F"/>
    <w:rsid w:val="00794302"/>
    <w:rsid w:val="00797D14"/>
    <w:rsid w:val="007A012D"/>
    <w:rsid w:val="007A1F08"/>
    <w:rsid w:val="007A4EC4"/>
    <w:rsid w:val="007B1EE5"/>
    <w:rsid w:val="007B4344"/>
    <w:rsid w:val="007B4361"/>
    <w:rsid w:val="007C105A"/>
    <w:rsid w:val="007C3743"/>
    <w:rsid w:val="007C63A8"/>
    <w:rsid w:val="007C773F"/>
    <w:rsid w:val="007D14D2"/>
    <w:rsid w:val="007D2EF8"/>
    <w:rsid w:val="007E60F9"/>
    <w:rsid w:val="007F3294"/>
    <w:rsid w:val="007F796F"/>
    <w:rsid w:val="00803D87"/>
    <w:rsid w:val="00807C5B"/>
    <w:rsid w:val="00827658"/>
    <w:rsid w:val="00834E76"/>
    <w:rsid w:val="00843963"/>
    <w:rsid w:val="0085123F"/>
    <w:rsid w:val="0085704F"/>
    <w:rsid w:val="00861EC3"/>
    <w:rsid w:val="00880573"/>
    <w:rsid w:val="00882475"/>
    <w:rsid w:val="008912C2"/>
    <w:rsid w:val="008A1156"/>
    <w:rsid w:val="008B347B"/>
    <w:rsid w:val="008B7156"/>
    <w:rsid w:val="008C773A"/>
    <w:rsid w:val="008D1EC0"/>
    <w:rsid w:val="008D6C40"/>
    <w:rsid w:val="008D7226"/>
    <w:rsid w:val="008D7D76"/>
    <w:rsid w:val="008F64A5"/>
    <w:rsid w:val="00900EEE"/>
    <w:rsid w:val="009036D0"/>
    <w:rsid w:val="00910530"/>
    <w:rsid w:val="00910937"/>
    <w:rsid w:val="00914477"/>
    <w:rsid w:val="00916414"/>
    <w:rsid w:val="0092242B"/>
    <w:rsid w:val="00923731"/>
    <w:rsid w:val="009326B4"/>
    <w:rsid w:val="009335BC"/>
    <w:rsid w:val="00941B59"/>
    <w:rsid w:val="00947898"/>
    <w:rsid w:val="00947D2E"/>
    <w:rsid w:val="009618E8"/>
    <w:rsid w:val="00961E92"/>
    <w:rsid w:val="009837F8"/>
    <w:rsid w:val="00984D22"/>
    <w:rsid w:val="009961AF"/>
    <w:rsid w:val="00997265"/>
    <w:rsid w:val="009A2508"/>
    <w:rsid w:val="009B41E9"/>
    <w:rsid w:val="009B50A9"/>
    <w:rsid w:val="009C3685"/>
    <w:rsid w:val="009C7398"/>
    <w:rsid w:val="009C7580"/>
    <w:rsid w:val="009E06FB"/>
    <w:rsid w:val="009E2914"/>
    <w:rsid w:val="009F2975"/>
    <w:rsid w:val="009F60E0"/>
    <w:rsid w:val="00A006DC"/>
    <w:rsid w:val="00A01E85"/>
    <w:rsid w:val="00A02A74"/>
    <w:rsid w:val="00A04900"/>
    <w:rsid w:val="00A137B4"/>
    <w:rsid w:val="00A21393"/>
    <w:rsid w:val="00A248F5"/>
    <w:rsid w:val="00A3262F"/>
    <w:rsid w:val="00A34913"/>
    <w:rsid w:val="00A36EF9"/>
    <w:rsid w:val="00A45E90"/>
    <w:rsid w:val="00A52B81"/>
    <w:rsid w:val="00A576D0"/>
    <w:rsid w:val="00A7264E"/>
    <w:rsid w:val="00A83F38"/>
    <w:rsid w:val="00A922B4"/>
    <w:rsid w:val="00A941A9"/>
    <w:rsid w:val="00A94264"/>
    <w:rsid w:val="00A95E7B"/>
    <w:rsid w:val="00AA03E4"/>
    <w:rsid w:val="00AA3D6D"/>
    <w:rsid w:val="00AA49B4"/>
    <w:rsid w:val="00AB5398"/>
    <w:rsid w:val="00AB7642"/>
    <w:rsid w:val="00AD24F4"/>
    <w:rsid w:val="00AD7384"/>
    <w:rsid w:val="00AE0C95"/>
    <w:rsid w:val="00AE54AE"/>
    <w:rsid w:val="00AF0BD4"/>
    <w:rsid w:val="00AF11BF"/>
    <w:rsid w:val="00AF1286"/>
    <w:rsid w:val="00B05784"/>
    <w:rsid w:val="00B153AC"/>
    <w:rsid w:val="00B15C88"/>
    <w:rsid w:val="00B2153A"/>
    <w:rsid w:val="00B23510"/>
    <w:rsid w:val="00B26CCC"/>
    <w:rsid w:val="00B30985"/>
    <w:rsid w:val="00B35BC8"/>
    <w:rsid w:val="00B3612D"/>
    <w:rsid w:val="00B4604A"/>
    <w:rsid w:val="00B47A7C"/>
    <w:rsid w:val="00B50DB3"/>
    <w:rsid w:val="00B55F8D"/>
    <w:rsid w:val="00B71A35"/>
    <w:rsid w:val="00B72B52"/>
    <w:rsid w:val="00B7674E"/>
    <w:rsid w:val="00B91B53"/>
    <w:rsid w:val="00BA08F5"/>
    <w:rsid w:val="00BB2A6C"/>
    <w:rsid w:val="00BB2C99"/>
    <w:rsid w:val="00BB31B9"/>
    <w:rsid w:val="00BC23D2"/>
    <w:rsid w:val="00BC6608"/>
    <w:rsid w:val="00BE13EF"/>
    <w:rsid w:val="00BF3990"/>
    <w:rsid w:val="00BF4DEA"/>
    <w:rsid w:val="00C060E8"/>
    <w:rsid w:val="00C06253"/>
    <w:rsid w:val="00C06D1F"/>
    <w:rsid w:val="00C11B73"/>
    <w:rsid w:val="00C25484"/>
    <w:rsid w:val="00C25C5E"/>
    <w:rsid w:val="00C569E1"/>
    <w:rsid w:val="00C611DA"/>
    <w:rsid w:val="00C702B0"/>
    <w:rsid w:val="00C7328C"/>
    <w:rsid w:val="00C77189"/>
    <w:rsid w:val="00C8318E"/>
    <w:rsid w:val="00CB134F"/>
    <w:rsid w:val="00CC5213"/>
    <w:rsid w:val="00CC7895"/>
    <w:rsid w:val="00CE4B71"/>
    <w:rsid w:val="00CF1CAD"/>
    <w:rsid w:val="00CF4124"/>
    <w:rsid w:val="00CF738B"/>
    <w:rsid w:val="00CF7877"/>
    <w:rsid w:val="00D17A74"/>
    <w:rsid w:val="00D21D48"/>
    <w:rsid w:val="00D21E42"/>
    <w:rsid w:val="00D24F53"/>
    <w:rsid w:val="00D4650B"/>
    <w:rsid w:val="00D517DD"/>
    <w:rsid w:val="00D55D6C"/>
    <w:rsid w:val="00D61666"/>
    <w:rsid w:val="00D713C7"/>
    <w:rsid w:val="00D72441"/>
    <w:rsid w:val="00D82F59"/>
    <w:rsid w:val="00D96E94"/>
    <w:rsid w:val="00D97987"/>
    <w:rsid w:val="00DA08B6"/>
    <w:rsid w:val="00DA0FF8"/>
    <w:rsid w:val="00DA4D6D"/>
    <w:rsid w:val="00DB3C1F"/>
    <w:rsid w:val="00DB468B"/>
    <w:rsid w:val="00DC5123"/>
    <w:rsid w:val="00DC5165"/>
    <w:rsid w:val="00DC6D66"/>
    <w:rsid w:val="00DE5EA2"/>
    <w:rsid w:val="00E11D2D"/>
    <w:rsid w:val="00E12039"/>
    <w:rsid w:val="00E21510"/>
    <w:rsid w:val="00E23AE6"/>
    <w:rsid w:val="00E547EC"/>
    <w:rsid w:val="00E6259C"/>
    <w:rsid w:val="00E7193C"/>
    <w:rsid w:val="00E75409"/>
    <w:rsid w:val="00E77277"/>
    <w:rsid w:val="00E85FA1"/>
    <w:rsid w:val="00E865F3"/>
    <w:rsid w:val="00E90BE2"/>
    <w:rsid w:val="00E91D0E"/>
    <w:rsid w:val="00EA21AB"/>
    <w:rsid w:val="00EA4784"/>
    <w:rsid w:val="00EA5B40"/>
    <w:rsid w:val="00EA6299"/>
    <w:rsid w:val="00EB1E23"/>
    <w:rsid w:val="00EE0B31"/>
    <w:rsid w:val="00EE0FF5"/>
    <w:rsid w:val="00EF710A"/>
    <w:rsid w:val="00F00C5D"/>
    <w:rsid w:val="00F06801"/>
    <w:rsid w:val="00F10EA5"/>
    <w:rsid w:val="00F149B6"/>
    <w:rsid w:val="00F15C4B"/>
    <w:rsid w:val="00F178EF"/>
    <w:rsid w:val="00F2448E"/>
    <w:rsid w:val="00F41C26"/>
    <w:rsid w:val="00F52C17"/>
    <w:rsid w:val="00F54681"/>
    <w:rsid w:val="00F6369F"/>
    <w:rsid w:val="00F65CB4"/>
    <w:rsid w:val="00F73410"/>
    <w:rsid w:val="00F76D60"/>
    <w:rsid w:val="00F76E25"/>
    <w:rsid w:val="00F811C7"/>
    <w:rsid w:val="00F87FC9"/>
    <w:rsid w:val="00FA503E"/>
    <w:rsid w:val="00FB0E31"/>
    <w:rsid w:val="00FB7B1A"/>
    <w:rsid w:val="00FC3DD4"/>
    <w:rsid w:val="00FC4A44"/>
    <w:rsid w:val="00FC4C94"/>
    <w:rsid w:val="00FC647A"/>
    <w:rsid w:val="00FD4193"/>
    <w:rsid w:val="00FD4D4E"/>
    <w:rsid w:val="00FE74D6"/>
    <w:rsid w:val="00FF654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99FD"/>
  <w15:docId w15:val="{F3AEF4A2-089F-4BBA-9956-C0137A7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17"/>
    <w:pPr>
      <w:spacing w:before="100" w:beforeAutospacing="1" w:after="100" w:afterAutospacing="1"/>
    </w:pPr>
    <w:rPr>
      <w:rFonts w:ascii="Verdana" w:hAnsi="Verdana"/>
      <w:sz w:val="20"/>
      <w:lang w:val="bg-BG" w:eastAsia="bg-BG"/>
    </w:rPr>
  </w:style>
  <w:style w:type="paragraph" w:styleId="a4">
    <w:name w:val="List Paragraph"/>
    <w:basedOn w:val="a"/>
    <w:uiPriority w:val="34"/>
    <w:qFormat/>
    <w:rsid w:val="00F52C17"/>
    <w:pPr>
      <w:ind w:left="720"/>
      <w:contextualSpacing/>
    </w:pPr>
    <w:rPr>
      <w:sz w:val="24"/>
      <w:szCs w:val="24"/>
      <w:lang w:val="en-US"/>
    </w:rPr>
  </w:style>
  <w:style w:type="character" w:customStyle="1" w:styleId="a5">
    <w:name w:val="Основен текст_"/>
    <w:basedOn w:val="a0"/>
    <w:link w:val="1"/>
    <w:locked/>
    <w:rsid w:val="00F52C17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a"/>
    <w:link w:val="a5"/>
    <w:rsid w:val="00F52C1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4"/>
      <w:szCs w:val="24"/>
      <w:lang w:val="bg-BG"/>
    </w:rPr>
  </w:style>
  <w:style w:type="paragraph" w:customStyle="1" w:styleId="Default">
    <w:name w:val="Default"/>
    <w:rsid w:val="00F5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E454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4E4549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a8">
    <w:name w:val="footer"/>
    <w:basedOn w:val="a"/>
    <w:link w:val="a9"/>
    <w:uiPriority w:val="99"/>
    <w:semiHidden/>
    <w:unhideWhenUsed/>
    <w:rsid w:val="004E454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4E4549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aa">
    <w:name w:val="Balloon Text"/>
    <w:basedOn w:val="a"/>
    <w:link w:val="ab"/>
    <w:uiPriority w:val="99"/>
    <w:semiHidden/>
    <w:unhideWhenUsed/>
    <w:rsid w:val="00032BA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32BA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9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Стефка Иванова</cp:lastModifiedBy>
  <cp:revision>244</cp:revision>
  <cp:lastPrinted>2024-11-21T13:27:00Z</cp:lastPrinted>
  <dcterms:created xsi:type="dcterms:W3CDTF">2020-12-17T21:34:00Z</dcterms:created>
  <dcterms:modified xsi:type="dcterms:W3CDTF">2024-12-12T10:17:00Z</dcterms:modified>
</cp:coreProperties>
</file>